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A963" w14:textId="77777777" w:rsidR="005E4B65" w:rsidRPr="007D5C39" w:rsidRDefault="005E4B65" w:rsidP="005E4B6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0BCDA38B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297.8pt;margin-top:6.6pt;width:207.55pt;height:63pt;z-index:1" stroked="f">
            <v:textbox style="mso-next-textbox:#_x0000_s2059">
              <w:txbxContent>
                <w:p w14:paraId="26218682" w14:textId="77777777" w:rsidR="005E4B65" w:rsidRPr="007D5C39" w:rsidRDefault="005E4B65" w:rsidP="005E4B65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6F31DF19" w14:textId="77777777" w:rsidR="005E4B65" w:rsidRPr="007D5C39" w:rsidRDefault="005E4B65" w:rsidP="005E4B65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6748B2EC" w14:textId="77777777" w:rsidR="005E4B65" w:rsidRPr="007D5C39" w:rsidRDefault="005E4B65" w:rsidP="005E4B65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6B04F6DA" w14:textId="77777777" w:rsidR="005E4B65" w:rsidRPr="007D5C39" w:rsidRDefault="005E4B65" w:rsidP="005E4B65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5" w:history="1"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6" w:history="1"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387EF159" w14:textId="77777777" w:rsidR="005E4B65" w:rsidRPr="007C37A4" w:rsidRDefault="005E4B65" w:rsidP="005E4B65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6B07D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.75pt;height:58.6pt">
            <v:imagedata r:id="rId7" o:title="логотип_1"/>
          </v:shape>
        </w:pict>
      </w:r>
    </w:p>
    <w:p w14:paraId="365834CD" w14:textId="77777777" w:rsidR="005E4B65" w:rsidRDefault="005E4B65" w:rsidP="005E4B65">
      <w:pPr>
        <w:rPr>
          <w:rFonts w:ascii="Arial" w:hAnsi="Arial" w:cs="Arial"/>
          <w:sz w:val="22"/>
          <w:szCs w:val="22"/>
        </w:rPr>
      </w:pPr>
    </w:p>
    <w:p w14:paraId="70EE5D6F" w14:textId="77777777" w:rsidR="005E4B65" w:rsidRDefault="005E4B65" w:rsidP="005E4B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851"/>
        <w:gridCol w:w="1417"/>
        <w:gridCol w:w="198"/>
        <w:gridCol w:w="1362"/>
        <w:gridCol w:w="1878"/>
        <w:gridCol w:w="1260"/>
        <w:gridCol w:w="264"/>
        <w:gridCol w:w="276"/>
        <w:gridCol w:w="1390"/>
      </w:tblGrid>
      <w:tr w:rsidR="004A15A7" w:rsidRPr="008B667C" w14:paraId="63E2625F" w14:textId="77777777" w:rsidTr="008B667C">
        <w:tc>
          <w:tcPr>
            <w:tcW w:w="1242" w:type="dxa"/>
            <w:shd w:val="clear" w:color="auto" w:fill="auto"/>
          </w:tcPr>
          <w:p w14:paraId="100F9AB0" w14:textId="77777777" w:rsidR="005E4B65" w:rsidRDefault="005E4B65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C150C2B" w14:textId="11694F30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88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E8087B1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2A18CB95" w14:textId="77777777" w:rsidTr="008B667C">
        <w:tc>
          <w:tcPr>
            <w:tcW w:w="8472" w:type="dxa"/>
            <w:gridSpan w:val="8"/>
            <w:shd w:val="clear" w:color="auto" w:fill="auto"/>
          </w:tcPr>
          <w:p w14:paraId="7EE4C4E1" w14:textId="77777777" w:rsidR="004A15A7" w:rsidRPr="008B667C" w:rsidRDefault="00E4776E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готов принять </w:t>
            </w:r>
            <w:r w:rsidR="004A15A7" w:rsidRPr="008B667C">
              <w:rPr>
                <w:rFonts w:ascii="Arial" w:hAnsi="Arial" w:cs="Arial"/>
                <w:sz w:val="22"/>
                <w:szCs w:val="22"/>
              </w:rPr>
              <w:t>специалиста для проведения пуско-наладочных работ прибора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61DAEF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7C630147" w14:textId="77777777" w:rsidTr="008B667C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446D4EB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42E57FCB" w14:textId="77777777" w:rsidTr="008B667C"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34ECB0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устанавливаемого по адресу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90B5A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4363" w:rsidRPr="008B667C" w14:paraId="1EA0ACDE" w14:textId="77777777" w:rsidTr="008B667C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647193" w14:textId="77777777" w:rsidR="00144363" w:rsidRPr="008B667C" w:rsidRDefault="00144363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1D6604A6" w14:textId="77777777" w:rsidR="00144363" w:rsidRPr="008B667C" w:rsidRDefault="00144363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Желаемое время прибытия 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DCD0BAD" w14:textId="77777777" w:rsidR="00144363" w:rsidRPr="008B667C" w:rsidRDefault="00144363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E45CE9A" w14:textId="77777777" w:rsidR="00144363" w:rsidRPr="008B667C" w:rsidRDefault="00144363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0713D360" w14:textId="77777777" w:rsidR="00144363" w:rsidRPr="008B667C" w:rsidRDefault="00144363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76D851BF" w14:textId="77777777" w:rsidTr="008B667C">
        <w:tc>
          <w:tcPr>
            <w:tcW w:w="2093" w:type="dxa"/>
            <w:gridSpan w:val="2"/>
            <w:shd w:val="clear" w:color="auto" w:fill="auto"/>
          </w:tcPr>
          <w:p w14:paraId="151493D2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177AA97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154E63ED" w14:textId="77777777" w:rsidTr="008B667C">
        <w:tc>
          <w:tcPr>
            <w:tcW w:w="2093" w:type="dxa"/>
            <w:gridSpan w:val="2"/>
            <w:shd w:val="clear" w:color="auto" w:fill="auto"/>
          </w:tcPr>
          <w:p w14:paraId="63C505FE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Контактное лицо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3D9FC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79235866" w14:textId="77777777" w:rsidTr="008B667C">
        <w:tc>
          <w:tcPr>
            <w:tcW w:w="5070" w:type="dxa"/>
            <w:gridSpan w:val="5"/>
            <w:shd w:val="clear" w:color="auto" w:fill="auto"/>
          </w:tcPr>
          <w:p w14:paraId="7B5C4A98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Краткое описание способа проезда до места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A69EB5" w14:textId="77777777" w:rsidR="004A15A7" w:rsidRPr="008B667C" w:rsidRDefault="004A15A7" w:rsidP="008B667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002E1DDE" w14:textId="77777777" w:rsidTr="008B667C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C03284E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20E79227" w14:textId="77777777" w:rsidTr="008B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043C85D9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8B667C" w14:paraId="6F8BDB30" w14:textId="77777777" w:rsidTr="008B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6EDEAC7B" w14:textId="77777777" w:rsidR="004A15A7" w:rsidRPr="008B667C" w:rsidRDefault="004A15A7" w:rsidP="008B66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4A344" w14:textId="77777777" w:rsidR="00BE7DB8" w:rsidRDefault="00BE7DB8" w:rsidP="007714C5">
      <w:pPr>
        <w:rPr>
          <w:rFonts w:ascii="Arial" w:hAnsi="Arial" w:cs="Arial"/>
          <w:b/>
          <w:sz w:val="22"/>
          <w:szCs w:val="22"/>
        </w:rPr>
      </w:pPr>
    </w:p>
    <w:p w14:paraId="26D85806" w14:textId="77777777" w:rsidR="00E4776E" w:rsidRDefault="00E4776E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успешного проведения работ по пуско-наладке и дальнейшей эксплуатации прибора необходимо обеспечить следующие условия:</w:t>
      </w:r>
    </w:p>
    <w:p w14:paraId="54B59C5F" w14:textId="77777777" w:rsidR="00BD2DDA" w:rsidRPr="00E253E7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E4776E">
        <w:rPr>
          <w:rFonts w:ascii="Arial" w:hAnsi="Arial" w:cs="Arial"/>
          <w:b/>
          <w:sz w:val="22"/>
          <w:szCs w:val="22"/>
        </w:rPr>
        <w:t>П</w:t>
      </w:r>
      <w:r w:rsidR="00BD2DDA" w:rsidRPr="00E253E7">
        <w:rPr>
          <w:rFonts w:ascii="Arial" w:hAnsi="Arial" w:cs="Arial"/>
          <w:b/>
          <w:sz w:val="22"/>
          <w:szCs w:val="22"/>
        </w:rPr>
        <w:t>омещени</w:t>
      </w:r>
      <w:r w:rsidR="00E4776E">
        <w:rPr>
          <w:rFonts w:ascii="Arial" w:hAnsi="Arial" w:cs="Arial"/>
          <w:b/>
          <w:sz w:val="22"/>
          <w:szCs w:val="22"/>
        </w:rPr>
        <w:t>е</w:t>
      </w:r>
      <w:r w:rsidR="00BD2DDA" w:rsidRPr="00E253E7">
        <w:rPr>
          <w:rFonts w:ascii="Arial" w:hAnsi="Arial" w:cs="Arial"/>
          <w:b/>
          <w:sz w:val="22"/>
          <w:szCs w:val="22"/>
        </w:rPr>
        <w:t>, в котором должен быть установлен прибор:</w:t>
      </w:r>
    </w:p>
    <w:p w14:paraId="563CB935" w14:textId="77777777" w:rsidR="00BD2DDA" w:rsidRPr="00E253E7" w:rsidRDefault="007714C5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закрытое, отапливаемое, сухое, проветриваемое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Pr="00E253E7">
        <w:rPr>
          <w:rFonts w:ascii="Arial" w:hAnsi="Arial" w:cs="Arial"/>
          <w:sz w:val="22"/>
          <w:szCs w:val="22"/>
        </w:rPr>
        <w:t xml:space="preserve"> площадью не менее 10 м</w:t>
      </w:r>
      <w:r w:rsidRPr="00E253E7">
        <w:rPr>
          <w:rFonts w:ascii="Arial" w:hAnsi="Arial" w:cs="Arial"/>
          <w:sz w:val="22"/>
          <w:szCs w:val="22"/>
          <w:vertAlign w:val="superscript"/>
        </w:rPr>
        <w:t>2</w:t>
      </w:r>
      <w:r w:rsidR="009E6AB1">
        <w:rPr>
          <w:rFonts w:ascii="Arial" w:hAnsi="Arial" w:cs="Arial"/>
          <w:sz w:val="22"/>
          <w:szCs w:val="22"/>
        </w:rPr>
        <w:t>;</w:t>
      </w:r>
    </w:p>
    <w:p w14:paraId="729A1824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 w:rsidR="00E66C1F" w:rsidRPr="00E253E7">
        <w:rPr>
          <w:rFonts w:ascii="Arial" w:hAnsi="Arial" w:cs="Arial"/>
          <w:sz w:val="22"/>
          <w:szCs w:val="22"/>
        </w:rPr>
        <w:t>емпература и влажность воздуха</w:t>
      </w:r>
      <w:r w:rsidR="00BD2DDA" w:rsidRPr="00E253E7">
        <w:rPr>
          <w:rFonts w:ascii="Arial" w:hAnsi="Arial" w:cs="Arial"/>
          <w:sz w:val="22"/>
          <w:szCs w:val="22"/>
        </w:rPr>
        <w:t xml:space="preserve"> должны</w:t>
      </w:r>
      <w:r w:rsidR="00E66C1F" w:rsidRPr="00E253E7">
        <w:rPr>
          <w:rFonts w:ascii="Arial" w:hAnsi="Arial" w:cs="Arial"/>
          <w:sz w:val="22"/>
          <w:szCs w:val="22"/>
        </w:rPr>
        <w:t xml:space="preserve"> 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санитарным требованиям</w:t>
      </w:r>
      <w:r w:rsidR="009E6AB1">
        <w:rPr>
          <w:rFonts w:ascii="Arial" w:hAnsi="Arial" w:cs="Arial"/>
          <w:sz w:val="22"/>
          <w:szCs w:val="22"/>
        </w:rPr>
        <w:t>;</w:t>
      </w:r>
    </w:p>
    <w:p w14:paraId="1C9D20E1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F516D8" w:rsidRPr="00E253E7">
        <w:rPr>
          <w:rFonts w:ascii="Arial" w:hAnsi="Arial" w:cs="Arial"/>
          <w:sz w:val="22"/>
          <w:szCs w:val="22"/>
        </w:rPr>
        <w:t>атериал</w:t>
      </w:r>
      <w:r w:rsidR="007714C5" w:rsidRPr="00E253E7">
        <w:rPr>
          <w:rFonts w:ascii="Arial" w:hAnsi="Arial" w:cs="Arial"/>
          <w:sz w:val="22"/>
          <w:szCs w:val="22"/>
        </w:rPr>
        <w:t xml:space="preserve"> пола, стен и потолков </w:t>
      </w:r>
      <w:r w:rsidR="00BD2DDA" w:rsidRPr="00E253E7">
        <w:rPr>
          <w:rFonts w:ascii="Arial" w:hAnsi="Arial" w:cs="Arial"/>
          <w:sz w:val="22"/>
          <w:szCs w:val="22"/>
        </w:rPr>
        <w:t>должны соответствовать</w:t>
      </w:r>
      <w:r w:rsidR="007714C5" w:rsidRPr="00E253E7">
        <w:rPr>
          <w:rFonts w:ascii="Arial" w:hAnsi="Arial" w:cs="Arial"/>
          <w:sz w:val="22"/>
          <w:szCs w:val="22"/>
        </w:rPr>
        <w:t xml:space="preserve"> гигиеническим требованиям</w:t>
      </w:r>
      <w:r w:rsidR="00565F96" w:rsidRPr="00E253E7">
        <w:rPr>
          <w:rFonts w:ascii="Arial" w:hAnsi="Arial" w:cs="Arial"/>
          <w:sz w:val="22"/>
          <w:szCs w:val="22"/>
        </w:rPr>
        <w:t xml:space="preserve"> и не явля</w:t>
      </w:r>
      <w:r w:rsidR="00F516D8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F516D8" w:rsidRPr="00E253E7">
        <w:rPr>
          <w:rFonts w:ascii="Arial" w:hAnsi="Arial" w:cs="Arial"/>
          <w:sz w:val="22"/>
          <w:szCs w:val="22"/>
        </w:rPr>
        <w:t>ся</w:t>
      </w:r>
      <w:r w:rsidR="00565F96" w:rsidRPr="00E253E7">
        <w:rPr>
          <w:rFonts w:ascii="Arial" w:hAnsi="Arial" w:cs="Arial"/>
          <w:sz w:val="22"/>
          <w:szCs w:val="22"/>
        </w:rPr>
        <w:t xml:space="preserve"> накопител</w:t>
      </w:r>
      <w:r w:rsidR="00BD2DDA" w:rsidRPr="00E253E7">
        <w:rPr>
          <w:rFonts w:ascii="Arial" w:hAnsi="Arial" w:cs="Arial"/>
          <w:sz w:val="22"/>
          <w:szCs w:val="22"/>
        </w:rPr>
        <w:t>е</w:t>
      </w:r>
      <w:r w:rsidR="00565F96" w:rsidRPr="00E253E7">
        <w:rPr>
          <w:rFonts w:ascii="Arial" w:hAnsi="Arial" w:cs="Arial"/>
          <w:sz w:val="22"/>
          <w:szCs w:val="22"/>
        </w:rPr>
        <w:t>м пыли и влаги</w:t>
      </w:r>
      <w:r w:rsidR="009E6AB1">
        <w:rPr>
          <w:rFonts w:ascii="Arial" w:hAnsi="Arial" w:cs="Arial"/>
          <w:sz w:val="22"/>
          <w:szCs w:val="22"/>
        </w:rPr>
        <w:t>;</w:t>
      </w:r>
    </w:p>
    <w:p w14:paraId="53031EB2" w14:textId="77777777" w:rsidR="00BD2DDA" w:rsidRPr="00E253E7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516D8" w:rsidRPr="00E253E7">
        <w:rPr>
          <w:rFonts w:ascii="Arial" w:hAnsi="Arial" w:cs="Arial"/>
          <w:sz w:val="22"/>
          <w:szCs w:val="22"/>
        </w:rPr>
        <w:t xml:space="preserve">оздух в помещении </w:t>
      </w:r>
      <w:r w:rsidR="00C4511E" w:rsidRPr="00E253E7">
        <w:rPr>
          <w:rFonts w:ascii="Arial" w:hAnsi="Arial" w:cs="Arial"/>
          <w:sz w:val="22"/>
          <w:szCs w:val="22"/>
        </w:rPr>
        <w:t xml:space="preserve">не </w:t>
      </w:r>
      <w:r w:rsidR="00BD2DDA" w:rsidRPr="00E253E7">
        <w:rPr>
          <w:rFonts w:ascii="Arial" w:hAnsi="Arial" w:cs="Arial"/>
          <w:sz w:val="22"/>
          <w:szCs w:val="22"/>
        </w:rPr>
        <w:t xml:space="preserve">должен </w:t>
      </w:r>
      <w:r w:rsidR="00C4511E" w:rsidRPr="00E253E7">
        <w:rPr>
          <w:rFonts w:ascii="Arial" w:hAnsi="Arial" w:cs="Arial"/>
          <w:sz w:val="22"/>
          <w:szCs w:val="22"/>
        </w:rPr>
        <w:t>содерж</w:t>
      </w:r>
      <w:r w:rsidR="00BD2DDA" w:rsidRPr="00E253E7">
        <w:rPr>
          <w:rFonts w:ascii="Arial" w:hAnsi="Arial" w:cs="Arial"/>
          <w:sz w:val="22"/>
          <w:szCs w:val="22"/>
        </w:rPr>
        <w:t>а</w:t>
      </w:r>
      <w:r w:rsidR="00C4511E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393C1A" w:rsidRPr="00E253E7">
        <w:rPr>
          <w:rFonts w:ascii="Arial" w:hAnsi="Arial" w:cs="Arial"/>
          <w:sz w:val="22"/>
          <w:szCs w:val="22"/>
        </w:rPr>
        <w:t xml:space="preserve"> паров химически активных веществ и органических растворителей в </w:t>
      </w:r>
      <w:r w:rsidR="00BD2DDA" w:rsidRPr="00E253E7">
        <w:rPr>
          <w:rFonts w:ascii="Arial" w:hAnsi="Arial" w:cs="Arial"/>
          <w:sz w:val="22"/>
          <w:szCs w:val="22"/>
        </w:rPr>
        <w:t xml:space="preserve">концентрациях, </w:t>
      </w:r>
      <w:r w:rsidR="00393C1A" w:rsidRPr="00E253E7">
        <w:rPr>
          <w:rFonts w:ascii="Arial" w:hAnsi="Arial" w:cs="Arial"/>
          <w:sz w:val="22"/>
          <w:szCs w:val="22"/>
        </w:rPr>
        <w:t>превышающих санитарные нормы</w:t>
      </w:r>
      <w:r w:rsidR="009E6AB1">
        <w:rPr>
          <w:rFonts w:ascii="Arial" w:hAnsi="Arial" w:cs="Arial"/>
          <w:sz w:val="22"/>
          <w:szCs w:val="22"/>
        </w:rPr>
        <w:t>;</w:t>
      </w:r>
    </w:p>
    <w:p w14:paraId="39BD6D07" w14:textId="77777777" w:rsidR="007714C5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D2DDA" w:rsidRPr="00E253E7">
        <w:rPr>
          <w:rFonts w:ascii="Arial" w:hAnsi="Arial" w:cs="Arial"/>
          <w:sz w:val="22"/>
          <w:szCs w:val="22"/>
        </w:rPr>
        <w:t>ровень</w:t>
      </w:r>
      <w:r w:rsidR="00EA2AE3" w:rsidRPr="00E253E7">
        <w:rPr>
          <w:rFonts w:ascii="Arial" w:hAnsi="Arial" w:cs="Arial"/>
          <w:sz w:val="22"/>
          <w:szCs w:val="22"/>
        </w:rPr>
        <w:t xml:space="preserve"> вибраций и электромагнитных помех</w:t>
      </w:r>
      <w:r w:rsidR="00BD2DDA" w:rsidRPr="00E253E7">
        <w:rPr>
          <w:rFonts w:ascii="Arial" w:hAnsi="Arial" w:cs="Arial"/>
          <w:sz w:val="22"/>
          <w:szCs w:val="22"/>
        </w:rPr>
        <w:t xml:space="preserve"> должен соответствовать нормам</w:t>
      </w:r>
      <w:r w:rsidR="009E6AB1">
        <w:rPr>
          <w:rFonts w:ascii="Arial" w:hAnsi="Arial" w:cs="Arial"/>
          <w:sz w:val="22"/>
          <w:szCs w:val="22"/>
        </w:rPr>
        <w:t>;</w:t>
      </w:r>
    </w:p>
    <w:p w14:paraId="330C81A2" w14:textId="77777777" w:rsidR="006F1F75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EA2AE3" w:rsidRPr="00E253E7">
        <w:rPr>
          <w:rFonts w:ascii="Arial" w:hAnsi="Arial" w:cs="Arial"/>
          <w:sz w:val="22"/>
          <w:szCs w:val="22"/>
        </w:rPr>
        <w:t xml:space="preserve">еть однофазная </w:t>
      </w:r>
      <w:r w:rsidR="00BE7DB8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220</w:t>
      </w:r>
      <w:r w:rsidR="00BD2DDA" w:rsidRPr="00E253E7">
        <w:rPr>
          <w:rFonts w:ascii="Arial" w:hAnsi="Arial" w:cs="Arial"/>
          <w:sz w:val="22"/>
          <w:szCs w:val="22"/>
        </w:rPr>
        <w:t xml:space="preserve"> </w:t>
      </w:r>
      <w:r w:rsidR="006A6DC7">
        <w:rPr>
          <w:rFonts w:ascii="Arial" w:hAnsi="Arial" w:cs="Arial"/>
          <w:sz w:val="22"/>
          <w:szCs w:val="22"/>
        </w:rPr>
        <w:t>+10/-15</w:t>
      </w:r>
      <w:r w:rsidR="006F5948" w:rsidRPr="00E253E7">
        <w:rPr>
          <w:rFonts w:ascii="Arial" w:hAnsi="Arial" w:cs="Arial"/>
          <w:sz w:val="22"/>
          <w:szCs w:val="22"/>
        </w:rPr>
        <w:t>%</w:t>
      </w:r>
      <w:r w:rsidR="00BE7DB8">
        <w:rPr>
          <w:rFonts w:ascii="Arial" w:hAnsi="Arial" w:cs="Arial"/>
          <w:sz w:val="22"/>
          <w:szCs w:val="22"/>
        </w:rPr>
        <w:t>)</w:t>
      </w:r>
      <w:r w:rsidR="006F5948" w:rsidRPr="00E253E7">
        <w:rPr>
          <w:rFonts w:ascii="Arial" w:hAnsi="Arial" w:cs="Arial"/>
          <w:sz w:val="22"/>
          <w:szCs w:val="22"/>
        </w:rPr>
        <w:t xml:space="preserve"> В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="006F5948" w:rsidRPr="00E253E7">
        <w:rPr>
          <w:rFonts w:ascii="Arial" w:hAnsi="Arial" w:cs="Arial"/>
          <w:sz w:val="22"/>
          <w:szCs w:val="22"/>
        </w:rPr>
        <w:t xml:space="preserve"> </w:t>
      </w:r>
      <w:r w:rsidR="006F1F75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50 ± 2%</w:t>
      </w:r>
      <w:r w:rsidR="006F1F75">
        <w:rPr>
          <w:rFonts w:ascii="Arial" w:hAnsi="Arial" w:cs="Arial"/>
          <w:sz w:val="22"/>
          <w:szCs w:val="22"/>
        </w:rPr>
        <w:t>)</w:t>
      </w:r>
      <w:r w:rsidR="00E66C1F" w:rsidRPr="00E253E7">
        <w:rPr>
          <w:rFonts w:ascii="Arial" w:hAnsi="Arial" w:cs="Arial"/>
          <w:sz w:val="22"/>
          <w:szCs w:val="22"/>
        </w:rPr>
        <w:t xml:space="preserve"> </w:t>
      </w:r>
      <w:r w:rsidR="006F1F75" w:rsidRPr="00E253E7">
        <w:rPr>
          <w:rFonts w:ascii="Arial" w:hAnsi="Arial" w:cs="Arial"/>
          <w:sz w:val="22"/>
          <w:szCs w:val="22"/>
        </w:rPr>
        <w:t>Гц</w:t>
      </w:r>
      <w:r w:rsidR="006A6DC7">
        <w:rPr>
          <w:rFonts w:ascii="Arial" w:hAnsi="Arial" w:cs="Arial"/>
          <w:sz w:val="22"/>
          <w:szCs w:val="22"/>
        </w:rPr>
        <w:t>,</w:t>
      </w:r>
      <w:r w:rsidR="006F1F75" w:rsidRPr="00E253E7">
        <w:rPr>
          <w:rFonts w:ascii="Arial" w:hAnsi="Arial" w:cs="Arial"/>
          <w:sz w:val="22"/>
          <w:szCs w:val="22"/>
        </w:rPr>
        <w:t xml:space="preserve"> </w:t>
      </w:r>
      <w:r w:rsidR="006A6DC7">
        <w:rPr>
          <w:rFonts w:ascii="Arial" w:hAnsi="Arial" w:cs="Arial"/>
          <w:sz w:val="22"/>
          <w:szCs w:val="22"/>
        </w:rPr>
        <w:t xml:space="preserve">1500 Вт </w:t>
      </w:r>
      <w:r w:rsidR="00E66C1F" w:rsidRPr="00E253E7">
        <w:rPr>
          <w:rFonts w:ascii="Arial" w:hAnsi="Arial" w:cs="Arial"/>
          <w:sz w:val="22"/>
          <w:szCs w:val="22"/>
        </w:rPr>
        <w:t xml:space="preserve">и </w:t>
      </w:r>
      <w:r w:rsidR="00BD2DDA" w:rsidRPr="00E253E7">
        <w:rPr>
          <w:rFonts w:ascii="Arial" w:hAnsi="Arial" w:cs="Arial"/>
          <w:sz w:val="22"/>
          <w:szCs w:val="22"/>
        </w:rPr>
        <w:t xml:space="preserve">должна </w:t>
      </w:r>
      <w:r w:rsidR="00E66C1F" w:rsidRPr="00E253E7">
        <w:rPr>
          <w:rFonts w:ascii="Arial" w:hAnsi="Arial" w:cs="Arial"/>
          <w:sz w:val="22"/>
          <w:szCs w:val="22"/>
        </w:rPr>
        <w:t>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нормам электробезопасности</w:t>
      </w:r>
      <w:r w:rsidR="002D2E32">
        <w:rPr>
          <w:rFonts w:ascii="Arial" w:hAnsi="Arial" w:cs="Arial"/>
          <w:sz w:val="22"/>
          <w:szCs w:val="22"/>
        </w:rPr>
        <w:t>, без резких скачков по напряжению</w:t>
      </w:r>
      <w:r w:rsidR="009E6AB1">
        <w:rPr>
          <w:rFonts w:ascii="Arial" w:hAnsi="Arial" w:cs="Arial"/>
          <w:sz w:val="22"/>
          <w:szCs w:val="22"/>
        </w:rPr>
        <w:t>;</w:t>
      </w:r>
    </w:p>
    <w:p w14:paraId="01D5E066" w14:textId="77777777" w:rsidR="00E408B1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E253E7" w:rsidRPr="00E253E7">
        <w:rPr>
          <w:rFonts w:ascii="Arial" w:hAnsi="Arial" w:cs="Arial"/>
          <w:sz w:val="22"/>
          <w:szCs w:val="22"/>
        </w:rPr>
        <w:t>еобходимо</w:t>
      </w:r>
      <w:r w:rsidR="007F356C" w:rsidRPr="00E253E7">
        <w:rPr>
          <w:rFonts w:ascii="Arial" w:hAnsi="Arial" w:cs="Arial"/>
          <w:sz w:val="22"/>
          <w:szCs w:val="22"/>
        </w:rPr>
        <w:t xml:space="preserve"> </w:t>
      </w:r>
      <w:r w:rsidR="006231AA">
        <w:rPr>
          <w:rFonts w:ascii="Arial" w:hAnsi="Arial" w:cs="Arial"/>
          <w:sz w:val="22"/>
          <w:szCs w:val="22"/>
        </w:rPr>
        <w:t xml:space="preserve">не менее </w:t>
      </w:r>
      <w:r w:rsidR="006A6DC7">
        <w:rPr>
          <w:rFonts w:ascii="Arial" w:hAnsi="Arial" w:cs="Arial"/>
          <w:sz w:val="22"/>
          <w:szCs w:val="22"/>
        </w:rPr>
        <w:t>двух</w:t>
      </w:r>
      <w:r w:rsidR="007F356C" w:rsidRPr="00E25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2010">
        <w:rPr>
          <w:rFonts w:ascii="Arial" w:hAnsi="Arial" w:cs="Arial"/>
          <w:sz w:val="22"/>
          <w:szCs w:val="22"/>
        </w:rPr>
        <w:t>евро</w:t>
      </w:r>
      <w:r w:rsidR="007F356C" w:rsidRPr="00E253E7">
        <w:rPr>
          <w:rFonts w:ascii="Arial" w:hAnsi="Arial" w:cs="Arial"/>
          <w:sz w:val="22"/>
          <w:szCs w:val="22"/>
        </w:rPr>
        <w:t>розеток</w:t>
      </w:r>
      <w:proofErr w:type="spellEnd"/>
      <w:r w:rsidR="00E4776E">
        <w:rPr>
          <w:rFonts w:ascii="Arial" w:hAnsi="Arial" w:cs="Arial"/>
          <w:sz w:val="22"/>
          <w:szCs w:val="22"/>
        </w:rPr>
        <w:t xml:space="preserve"> с заземлением</w:t>
      </w:r>
      <w:r w:rsidR="009E6AB1">
        <w:rPr>
          <w:rFonts w:ascii="Arial" w:hAnsi="Arial" w:cs="Arial"/>
          <w:sz w:val="22"/>
          <w:szCs w:val="22"/>
        </w:rPr>
        <w:t>;</w:t>
      </w:r>
    </w:p>
    <w:p w14:paraId="050E538B" w14:textId="77777777" w:rsidR="001423ED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E408B1">
        <w:rPr>
          <w:rFonts w:ascii="Arial" w:hAnsi="Arial" w:cs="Arial"/>
          <w:sz w:val="22"/>
          <w:szCs w:val="22"/>
        </w:rPr>
        <w:t>се розетки должны быть</w:t>
      </w:r>
      <w:r w:rsidR="001423ED">
        <w:rPr>
          <w:rFonts w:ascii="Arial" w:hAnsi="Arial" w:cs="Arial"/>
          <w:sz w:val="22"/>
          <w:szCs w:val="22"/>
        </w:rPr>
        <w:t xml:space="preserve"> подключены </w:t>
      </w:r>
      <w:r w:rsidR="00E4776E">
        <w:rPr>
          <w:rFonts w:ascii="Arial" w:hAnsi="Arial" w:cs="Arial"/>
          <w:sz w:val="22"/>
          <w:szCs w:val="22"/>
        </w:rPr>
        <w:t xml:space="preserve">к одной </w:t>
      </w:r>
      <w:r w:rsidR="006A6DC7">
        <w:rPr>
          <w:rFonts w:ascii="Arial" w:hAnsi="Arial" w:cs="Arial"/>
          <w:sz w:val="22"/>
          <w:szCs w:val="22"/>
        </w:rPr>
        <w:t>фазе</w:t>
      </w:r>
      <w:r w:rsidR="001423E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8B667C" w14:paraId="41AAFF6F" w14:textId="77777777" w:rsidTr="008B667C">
        <w:tc>
          <w:tcPr>
            <w:tcW w:w="8046" w:type="dxa"/>
            <w:shd w:val="clear" w:color="auto" w:fill="auto"/>
          </w:tcPr>
          <w:p w14:paraId="11A7AE9A" w14:textId="77777777" w:rsidR="00F30593" w:rsidRPr="008B667C" w:rsidRDefault="00F30593" w:rsidP="00F30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Помещение соответствует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E20FC4" w14:textId="77777777" w:rsidR="00F30593" w:rsidRPr="008B667C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CE3F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C2898" w14:textId="77777777" w:rsidR="00F30593" w:rsidRPr="008B667C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23AA" w14:textId="77777777" w:rsidR="00F30593" w:rsidRPr="008B667C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161486" w14:textId="77777777" w:rsidR="00E253E7" w:rsidRPr="000C247C" w:rsidRDefault="00E253E7" w:rsidP="007714C5">
      <w:pPr>
        <w:rPr>
          <w:rFonts w:ascii="Arial" w:hAnsi="Arial" w:cs="Arial"/>
          <w:sz w:val="16"/>
          <w:szCs w:val="16"/>
        </w:rPr>
      </w:pPr>
    </w:p>
    <w:p w14:paraId="621E324B" w14:textId="77777777" w:rsidR="000C247C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2.Мебель</w:t>
      </w:r>
    </w:p>
    <w:p w14:paraId="3B7C4A60" w14:textId="77777777" w:rsidR="00E253E7" w:rsidRPr="000C247C" w:rsidRDefault="0033189D" w:rsidP="007714C5">
      <w:pPr>
        <w:rPr>
          <w:rFonts w:ascii="Arial" w:hAnsi="Arial" w:cs="Arial"/>
          <w:bCs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Лабораторный с</w:t>
      </w:r>
      <w:r w:rsidR="00867284" w:rsidRPr="00E253E7">
        <w:rPr>
          <w:rFonts w:ascii="Arial" w:hAnsi="Arial" w:cs="Arial"/>
          <w:sz w:val="22"/>
          <w:szCs w:val="22"/>
        </w:rPr>
        <w:t>тол размер</w:t>
      </w:r>
      <w:r w:rsidR="00E253E7" w:rsidRPr="00E253E7">
        <w:rPr>
          <w:rFonts w:ascii="Arial" w:hAnsi="Arial" w:cs="Arial"/>
          <w:sz w:val="22"/>
          <w:szCs w:val="22"/>
        </w:rPr>
        <w:t>ом</w:t>
      </w:r>
      <w:r w:rsidR="00867284" w:rsidRPr="00E253E7">
        <w:rPr>
          <w:rFonts w:ascii="Arial" w:hAnsi="Arial" w:cs="Arial"/>
          <w:sz w:val="22"/>
          <w:szCs w:val="22"/>
        </w:rPr>
        <w:t xml:space="preserve"> не менее </w:t>
      </w:r>
      <w:r w:rsidR="00811A67">
        <w:rPr>
          <w:rFonts w:ascii="Arial" w:hAnsi="Arial" w:cs="Arial"/>
          <w:bCs/>
          <w:sz w:val="22"/>
          <w:szCs w:val="22"/>
        </w:rPr>
        <w:t xml:space="preserve">200 х </w:t>
      </w:r>
      <w:smartTag w:uri="urn:schemas-microsoft-com:office:smarttags" w:element="metricconverter">
        <w:smartTagPr>
          <w:attr w:name="ProductID" w:val="78 см"/>
        </w:smartTagPr>
        <w:r w:rsidR="00811A67">
          <w:rPr>
            <w:rFonts w:ascii="Arial" w:hAnsi="Arial" w:cs="Arial"/>
            <w:bCs/>
            <w:sz w:val="22"/>
            <w:szCs w:val="22"/>
          </w:rPr>
          <w:t>78</w:t>
        </w:r>
        <w:r w:rsidR="00867284" w:rsidRPr="00E253E7">
          <w:rPr>
            <w:rFonts w:ascii="Arial" w:hAnsi="Arial" w:cs="Arial"/>
            <w:bCs/>
            <w:sz w:val="22"/>
            <w:szCs w:val="22"/>
          </w:rPr>
          <w:t xml:space="preserve"> см</w:t>
        </w:r>
      </w:smartTag>
      <w:r w:rsidR="00E66C1F" w:rsidRPr="00E253E7">
        <w:rPr>
          <w:rFonts w:ascii="Arial" w:hAnsi="Arial" w:cs="Arial"/>
          <w:bCs/>
          <w:sz w:val="22"/>
          <w:szCs w:val="22"/>
        </w:rPr>
        <w:t xml:space="preserve"> и </w:t>
      </w:r>
      <w:r w:rsidR="00E253E7" w:rsidRPr="00E253E7">
        <w:rPr>
          <w:rFonts w:ascii="Arial" w:hAnsi="Arial" w:cs="Arial"/>
          <w:bCs/>
          <w:sz w:val="22"/>
          <w:szCs w:val="22"/>
        </w:rPr>
        <w:t>должен</w:t>
      </w:r>
      <w:r w:rsidR="00E66C1F" w:rsidRPr="00E253E7">
        <w:rPr>
          <w:rFonts w:ascii="Arial" w:hAnsi="Arial" w:cs="Arial"/>
          <w:bCs/>
          <w:sz w:val="22"/>
          <w:szCs w:val="22"/>
        </w:rPr>
        <w:t xml:space="preserve"> выдерживать вес </w:t>
      </w:r>
      <w:smartTag w:uri="urn:schemas-microsoft-com:office:smarttags" w:element="metricconverter">
        <w:smartTagPr>
          <w:attr w:name="ProductID" w:val="54 кг"/>
        </w:smartTagPr>
        <w:r w:rsidR="00811A67">
          <w:rPr>
            <w:rFonts w:ascii="Arial" w:hAnsi="Arial" w:cs="Arial"/>
            <w:bCs/>
            <w:sz w:val="22"/>
            <w:szCs w:val="22"/>
          </w:rPr>
          <w:t>54</w:t>
        </w:r>
        <w:r w:rsidR="00E66C1F" w:rsidRPr="00E253E7">
          <w:rPr>
            <w:rFonts w:ascii="Arial" w:hAnsi="Arial" w:cs="Arial"/>
            <w:bCs/>
            <w:sz w:val="22"/>
            <w:szCs w:val="22"/>
          </w:rPr>
          <w:t xml:space="preserve"> кг</w:t>
        </w:r>
      </w:smartTag>
      <w:r w:rsidRPr="00E253E7">
        <w:rPr>
          <w:rFonts w:ascii="Arial" w:hAnsi="Arial" w:cs="Arial"/>
          <w:bCs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8B667C" w14:paraId="6652568B" w14:textId="77777777" w:rsidTr="008B667C">
        <w:tc>
          <w:tcPr>
            <w:tcW w:w="8046" w:type="dxa"/>
            <w:shd w:val="clear" w:color="auto" w:fill="auto"/>
          </w:tcPr>
          <w:p w14:paraId="2A3E2AA1" w14:textId="77777777" w:rsidR="00F30593" w:rsidRPr="008B667C" w:rsidRDefault="00F30593" w:rsidP="006F1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8B667C">
              <w:rPr>
                <w:rFonts w:ascii="Arial" w:hAnsi="Arial" w:cs="Arial"/>
                <w:b/>
                <w:sz w:val="22"/>
                <w:szCs w:val="22"/>
              </w:rPr>
              <w:t>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DF62F97" w14:textId="77777777" w:rsidR="00F30593" w:rsidRPr="008B667C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8A2C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9D6B" w14:textId="77777777" w:rsidR="00F30593" w:rsidRPr="008B667C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C6C6" w14:textId="77777777" w:rsidR="00F30593" w:rsidRPr="008B667C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CF10AC" w14:textId="77777777" w:rsidR="000C247C" w:rsidRPr="000C247C" w:rsidRDefault="000C247C" w:rsidP="00E253E7">
      <w:pPr>
        <w:rPr>
          <w:rFonts w:ascii="Arial" w:hAnsi="Arial" w:cs="Arial"/>
          <w:bCs/>
          <w:sz w:val="16"/>
          <w:szCs w:val="16"/>
        </w:rPr>
      </w:pPr>
    </w:p>
    <w:p w14:paraId="45BF9231" w14:textId="77777777" w:rsidR="00E253E7" w:rsidRPr="000C247C" w:rsidRDefault="000C247C" w:rsidP="00E253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0C247C">
        <w:rPr>
          <w:rFonts w:ascii="Arial" w:hAnsi="Arial" w:cs="Arial"/>
          <w:b/>
          <w:bCs/>
          <w:sz w:val="22"/>
          <w:szCs w:val="22"/>
        </w:rPr>
        <w:t>Наличие</w:t>
      </w:r>
      <w:r w:rsidR="00E253E7" w:rsidRPr="000C247C">
        <w:rPr>
          <w:rFonts w:ascii="Arial" w:hAnsi="Arial" w:cs="Arial"/>
          <w:b/>
          <w:sz w:val="22"/>
          <w:szCs w:val="22"/>
        </w:rPr>
        <w:t xml:space="preserve"> вспомогательного оборудования, посуды и реактивов: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E03EF3" w:rsidRPr="008B667C" w14:paraId="1EF0F913" w14:textId="77777777" w:rsidTr="009E6AB1">
        <w:tc>
          <w:tcPr>
            <w:tcW w:w="8046" w:type="dxa"/>
            <w:shd w:val="clear" w:color="auto" w:fill="auto"/>
          </w:tcPr>
          <w:p w14:paraId="61583771" w14:textId="77777777" w:rsidR="004B71A3" w:rsidRPr="008B667C" w:rsidRDefault="00665C37" w:rsidP="000C247C">
            <w:pPr>
              <w:rPr>
                <w:rFonts w:ascii="Arial" w:hAnsi="Arial" w:cs="Arial"/>
                <w:bCs/>
                <w:color w:val="202020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Баллон с азотом марки ОСЧ </w:t>
            </w:r>
            <w:r w:rsidRPr="008B667C">
              <w:rPr>
                <w:rFonts w:ascii="Arial" w:hAnsi="Arial" w:cs="Arial"/>
                <w:bCs/>
                <w:color w:val="202020"/>
                <w:sz w:val="22"/>
                <w:szCs w:val="22"/>
              </w:rPr>
              <w:t>по ГОСТ 9293-74</w:t>
            </w:r>
            <w:r w:rsidRPr="008B66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D05" w:rsidRPr="008B667C">
              <w:rPr>
                <w:b/>
                <w:sz w:val="24"/>
                <w:szCs w:val="24"/>
              </w:rPr>
              <w:t xml:space="preserve">(азота не менее 99,996%, кислорода </w:t>
            </w:r>
            <w:r w:rsidR="00FF7D05" w:rsidRPr="008B667C">
              <w:rPr>
                <w:b/>
                <w:sz w:val="24"/>
                <w:szCs w:val="24"/>
                <w:u w:val="single"/>
              </w:rPr>
              <w:t>не более 0,001%, водяных паров не более 0,005 г/м3</w:t>
            </w:r>
            <w:r w:rsidR="00FF7D05" w:rsidRPr="008B667C">
              <w:rPr>
                <w:b/>
                <w:sz w:val="24"/>
                <w:szCs w:val="24"/>
              </w:rPr>
              <w:t>)</w:t>
            </w:r>
            <w:r w:rsidRPr="008B667C">
              <w:rPr>
                <w:rFonts w:ascii="Arial" w:hAnsi="Arial" w:cs="Arial"/>
                <w:bCs/>
                <w:color w:val="202020"/>
                <w:sz w:val="22"/>
                <w:szCs w:val="22"/>
              </w:rPr>
              <w:t xml:space="preserve"> или с </w:t>
            </w:r>
          </w:p>
        </w:tc>
        <w:tc>
          <w:tcPr>
            <w:tcW w:w="567" w:type="dxa"/>
            <w:shd w:val="clear" w:color="auto" w:fill="auto"/>
          </w:tcPr>
          <w:p w14:paraId="1053DB7F" w14:textId="77777777" w:rsidR="00E03EF3" w:rsidRPr="008B667C" w:rsidRDefault="00E03EF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C184AC2" w14:textId="77777777" w:rsidR="00E03EF3" w:rsidRPr="008B667C" w:rsidRDefault="00E03EF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4AF8FA73" w14:textId="77777777" w:rsidR="00E03EF3" w:rsidRPr="008B667C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4CACDEED" w14:textId="77777777" w:rsidR="00E03EF3" w:rsidRPr="008B667C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DB8" w:rsidRPr="008B667C" w14:paraId="197E944A" w14:textId="77777777" w:rsidTr="009E6AB1">
        <w:tc>
          <w:tcPr>
            <w:tcW w:w="8046" w:type="dxa"/>
            <w:shd w:val="clear" w:color="auto" w:fill="auto"/>
          </w:tcPr>
          <w:p w14:paraId="1D90129D" w14:textId="77777777" w:rsidR="00BE7DB8" w:rsidRPr="008B667C" w:rsidRDefault="00BE7DB8" w:rsidP="00BE7D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color w:val="202020"/>
                <w:sz w:val="22"/>
                <w:szCs w:val="22"/>
              </w:rPr>
              <w:t xml:space="preserve">гелием </w:t>
            </w:r>
            <w:proofErr w:type="gramStart"/>
            <w:r w:rsidRPr="008B667C">
              <w:rPr>
                <w:rFonts w:ascii="Arial" w:hAnsi="Arial" w:cs="Arial"/>
                <w:bCs/>
                <w:color w:val="202020"/>
                <w:sz w:val="22"/>
                <w:szCs w:val="22"/>
              </w:rPr>
              <w:t>марки</w:t>
            </w:r>
            <w:proofErr w:type="gramEnd"/>
            <w:r w:rsidRPr="008B667C">
              <w:rPr>
                <w:rFonts w:ascii="Arial" w:hAnsi="Arial" w:cs="Arial"/>
                <w:bCs/>
                <w:color w:val="202020"/>
                <w:sz w:val="22"/>
                <w:szCs w:val="22"/>
              </w:rPr>
              <w:t xml:space="preserve"> А по ТУ 51-940-80 (не менее 99,995%)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26DA2A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1E3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41922" w14:textId="77777777" w:rsidR="00BE7DB8" w:rsidRPr="008B667C" w:rsidRDefault="00BE7DB8" w:rsidP="00BE7DB8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F4C3" w14:textId="77777777" w:rsidR="00BE7DB8" w:rsidRPr="008B667C" w:rsidRDefault="00BE7DB8" w:rsidP="00BE7D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DB8" w:rsidRPr="008B667C" w14:paraId="23F4EFEE" w14:textId="77777777" w:rsidTr="009E6AB1">
        <w:tc>
          <w:tcPr>
            <w:tcW w:w="8046" w:type="dxa"/>
            <w:shd w:val="clear" w:color="auto" w:fill="auto"/>
          </w:tcPr>
          <w:p w14:paraId="280B9E3F" w14:textId="77777777" w:rsidR="00BE7DB8" w:rsidRPr="008B667C" w:rsidRDefault="00BE7DB8" w:rsidP="00BE7D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60C295AD" w14:textId="77777777" w:rsidR="00BE7DB8" w:rsidRPr="008B667C" w:rsidRDefault="00BE7DB8" w:rsidP="00BE7D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67C" w:rsidRPr="008B667C" w14:paraId="17893647" w14:textId="77777777" w:rsidTr="009E6AB1">
        <w:trPr>
          <w:trHeight w:val="1368"/>
        </w:trPr>
        <w:tc>
          <w:tcPr>
            <w:tcW w:w="8046" w:type="dxa"/>
            <w:shd w:val="clear" w:color="auto" w:fill="auto"/>
          </w:tcPr>
          <w:p w14:paraId="06A54E63" w14:textId="77777777" w:rsidR="008B667C" w:rsidRPr="008B667C" w:rsidRDefault="008B667C" w:rsidP="00BE7DB8">
            <w:pPr>
              <w:rPr>
                <w:b/>
                <w:i/>
                <w:sz w:val="24"/>
                <w:szCs w:val="24"/>
              </w:rPr>
            </w:pPr>
            <w:r w:rsidRPr="008B667C">
              <w:rPr>
                <w:b/>
                <w:i/>
                <w:sz w:val="24"/>
                <w:szCs w:val="24"/>
              </w:rPr>
              <w:t>При использовании источников водорода и воздуха, не поставляемых в комплекте с прибором:</w:t>
            </w:r>
          </w:p>
          <w:p w14:paraId="0EBCE60A" w14:textId="77777777" w:rsidR="008B667C" w:rsidRPr="008B667C" w:rsidRDefault="008B667C" w:rsidP="008B66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667C">
              <w:rPr>
                <w:b/>
                <w:i/>
                <w:sz w:val="24"/>
                <w:szCs w:val="24"/>
              </w:rPr>
              <w:t xml:space="preserve">суммарная длина подводящих магистралей </w:t>
            </w:r>
            <w:r w:rsidRPr="008B667C">
              <w:rPr>
                <w:i/>
                <w:sz w:val="24"/>
                <w:szCs w:val="24"/>
              </w:rPr>
              <w:t xml:space="preserve">от источников воздуха, водорода и баллона с азотом до места установки хроматографа составляет </w:t>
            </w:r>
            <w:r w:rsidRPr="008B667C">
              <w:rPr>
                <w:b/>
                <w:i/>
                <w:sz w:val="24"/>
                <w:szCs w:val="24"/>
              </w:rPr>
              <w:t>не более</w:t>
            </w:r>
            <w:r w:rsidRPr="008B667C">
              <w:rPr>
                <w:i/>
                <w:sz w:val="24"/>
                <w:szCs w:val="24"/>
              </w:rPr>
              <w:t xml:space="preserve"> </w:t>
            </w:r>
            <w:r w:rsidRPr="008B667C">
              <w:rPr>
                <w:b/>
                <w:i/>
                <w:sz w:val="24"/>
                <w:szCs w:val="24"/>
              </w:rPr>
              <w:t>6 м</w:t>
            </w:r>
            <w:r w:rsidR="009E6AB1" w:rsidRPr="009E6AB1">
              <w:rPr>
                <w:bCs/>
                <w:iCs/>
                <w:sz w:val="24"/>
                <w:szCs w:val="24"/>
              </w:rPr>
              <w:t>,</w:t>
            </w:r>
            <w:r w:rsidR="009E6AB1">
              <w:rPr>
                <w:bCs/>
                <w:iCs/>
                <w:sz w:val="24"/>
                <w:szCs w:val="24"/>
              </w:rPr>
              <w:t xml:space="preserve"> </w:t>
            </w:r>
            <w:r w:rsidR="009E6AB1" w:rsidRPr="008B667C">
              <w:rPr>
                <w:i/>
                <w:sz w:val="24"/>
                <w:szCs w:val="24"/>
              </w:rPr>
              <w:t>при наличии в заказываемом комплекте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1B857" w14:textId="77777777" w:rsidR="008B667C" w:rsidRPr="008B667C" w:rsidRDefault="008B667C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CFFA" w14:textId="77777777" w:rsidR="008B667C" w:rsidRPr="008B667C" w:rsidRDefault="008B667C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46CC72BA" w14:textId="77777777" w:rsidR="008B667C" w:rsidRPr="008B667C" w:rsidRDefault="008B667C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2C5A194C" w14:textId="77777777" w:rsidR="008B667C" w:rsidRPr="008B667C" w:rsidRDefault="008B667C" w:rsidP="00BE7D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AB1" w:rsidRPr="008B667C" w14:paraId="3E7E4B67" w14:textId="77777777" w:rsidTr="009E6AB1">
        <w:tc>
          <w:tcPr>
            <w:tcW w:w="8046" w:type="dxa"/>
            <w:shd w:val="clear" w:color="auto" w:fill="auto"/>
          </w:tcPr>
          <w:p w14:paraId="05F40814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b/>
                <w:i/>
                <w:sz w:val="24"/>
                <w:szCs w:val="24"/>
              </w:rPr>
              <w:t>газовой арматуры – не более 12 м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E6A946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E39C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090D8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78A5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AB1" w:rsidRPr="008B667C" w14:paraId="4CD48FF5" w14:textId="77777777" w:rsidTr="009E6AB1">
        <w:tc>
          <w:tcPr>
            <w:tcW w:w="8046" w:type="dxa"/>
            <w:shd w:val="clear" w:color="auto" w:fill="auto"/>
          </w:tcPr>
          <w:p w14:paraId="0E1F72C2" w14:textId="77777777" w:rsidR="009E6AB1" w:rsidRPr="008B667C" w:rsidRDefault="009E6AB1" w:rsidP="009E6AB1">
            <w:pPr>
              <w:rPr>
                <w:i/>
                <w:sz w:val="24"/>
                <w:szCs w:val="24"/>
              </w:rPr>
            </w:pPr>
            <w:r w:rsidRPr="008B667C">
              <w:rPr>
                <w:i/>
                <w:sz w:val="24"/>
                <w:szCs w:val="24"/>
              </w:rPr>
              <w:t xml:space="preserve">выходные штуцера магистралей имеют </w:t>
            </w:r>
            <w:r w:rsidRPr="008B667C">
              <w:rPr>
                <w:b/>
                <w:i/>
                <w:sz w:val="24"/>
                <w:szCs w:val="24"/>
              </w:rPr>
              <w:t>наружную резьбу М8*1</w:t>
            </w:r>
            <w:r w:rsidRPr="008B667C">
              <w:rPr>
                <w:i/>
                <w:sz w:val="24"/>
                <w:szCs w:val="24"/>
              </w:rPr>
              <w:t xml:space="preserve">, выходное давление водорода и воздуха </w:t>
            </w:r>
            <w:r w:rsidRPr="008B667C">
              <w:rPr>
                <w:b/>
                <w:i/>
                <w:sz w:val="24"/>
                <w:szCs w:val="24"/>
              </w:rPr>
              <w:t>2 - 4,4 мПа</w:t>
            </w:r>
            <w:r w:rsidRPr="008B667C">
              <w:rPr>
                <w:bCs/>
                <w:i/>
                <w:sz w:val="24"/>
                <w:szCs w:val="24"/>
              </w:rPr>
              <w:t>,</w:t>
            </w:r>
            <w:r w:rsidRPr="008B667C">
              <w:rPr>
                <w:i/>
                <w:sz w:val="24"/>
                <w:szCs w:val="24"/>
              </w:rPr>
              <w:t xml:space="preserve"> газовые линии защищены от</w:t>
            </w:r>
          </w:p>
        </w:tc>
        <w:tc>
          <w:tcPr>
            <w:tcW w:w="567" w:type="dxa"/>
            <w:shd w:val="clear" w:color="auto" w:fill="auto"/>
          </w:tcPr>
          <w:p w14:paraId="678222C3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C8C14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73168AB1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A7AE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AB1" w:rsidRPr="008B667C" w14:paraId="562340B4" w14:textId="77777777" w:rsidTr="009E6AB1">
        <w:tc>
          <w:tcPr>
            <w:tcW w:w="8046" w:type="dxa"/>
            <w:shd w:val="clear" w:color="auto" w:fill="auto"/>
          </w:tcPr>
          <w:p w14:paraId="11A38A5D" w14:textId="77777777" w:rsidR="009E6AB1" w:rsidRPr="008B667C" w:rsidRDefault="009E6AB1" w:rsidP="009E6AB1">
            <w:pPr>
              <w:rPr>
                <w:i/>
                <w:sz w:val="24"/>
                <w:szCs w:val="24"/>
              </w:rPr>
            </w:pPr>
            <w:r w:rsidRPr="008B667C">
              <w:rPr>
                <w:i/>
                <w:sz w:val="24"/>
                <w:szCs w:val="24"/>
              </w:rPr>
              <w:t>скачков и перепадов давления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9FFDBE4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85F4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756D075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0B38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AB1" w:rsidRPr="008B667C" w14:paraId="0D34792C" w14:textId="77777777" w:rsidTr="009E6AB1">
        <w:tc>
          <w:tcPr>
            <w:tcW w:w="8046" w:type="dxa"/>
            <w:shd w:val="clear" w:color="auto" w:fill="auto"/>
          </w:tcPr>
          <w:p w14:paraId="21761FAC" w14:textId="77777777" w:rsidR="009E6AB1" w:rsidRPr="008B667C" w:rsidRDefault="009E6AB1" w:rsidP="009E6A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Имеется вся необходимая лабораторная посуда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BA9BAA3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DF0C" w14:textId="77777777" w:rsidR="009E6AB1" w:rsidRPr="008B667C" w:rsidRDefault="009E6AB1" w:rsidP="009E6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EB569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61E" w14:textId="77777777" w:rsidR="009E6AB1" w:rsidRPr="008B667C" w:rsidRDefault="009E6AB1" w:rsidP="009E6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95285" w14:textId="77777777" w:rsidR="000B5811" w:rsidRDefault="000B5811" w:rsidP="007714C5">
      <w:pPr>
        <w:rPr>
          <w:rFonts w:ascii="Arial" w:hAnsi="Arial" w:cs="Arial"/>
          <w:b/>
          <w:bCs/>
          <w:sz w:val="22"/>
          <w:szCs w:val="22"/>
        </w:rPr>
      </w:pPr>
    </w:p>
    <w:p w14:paraId="337F815F" w14:textId="77777777" w:rsidR="00614DED" w:rsidRDefault="00614DED" w:rsidP="007714C5">
      <w:pPr>
        <w:rPr>
          <w:rFonts w:ascii="Arial" w:hAnsi="Arial" w:cs="Arial"/>
          <w:b/>
          <w:bCs/>
          <w:sz w:val="22"/>
          <w:szCs w:val="22"/>
        </w:rPr>
      </w:pPr>
    </w:p>
    <w:p w14:paraId="3D92F72C" w14:textId="77777777" w:rsidR="00E253E7" w:rsidRDefault="00BE7DB8" w:rsidP="007714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0C247C">
        <w:rPr>
          <w:rFonts w:ascii="Arial" w:hAnsi="Arial" w:cs="Arial"/>
          <w:b/>
          <w:bCs/>
          <w:sz w:val="22"/>
          <w:szCs w:val="22"/>
        </w:rPr>
        <w:lastRenderedPageBreak/>
        <w:t xml:space="preserve">4. </w:t>
      </w:r>
      <w:r w:rsidR="00E253E7" w:rsidRPr="00E253E7">
        <w:rPr>
          <w:rFonts w:ascii="Arial" w:hAnsi="Arial" w:cs="Arial"/>
          <w:b/>
          <w:bCs/>
          <w:sz w:val="22"/>
          <w:szCs w:val="22"/>
        </w:rPr>
        <w:t>Р</w:t>
      </w:r>
      <w:r w:rsidR="00476D49" w:rsidRPr="00E253E7">
        <w:rPr>
          <w:rFonts w:ascii="Arial" w:hAnsi="Arial" w:cs="Arial"/>
          <w:b/>
          <w:bCs/>
          <w:sz w:val="22"/>
          <w:szCs w:val="22"/>
        </w:rPr>
        <w:t>еактивы:</w:t>
      </w:r>
    </w:p>
    <w:p w14:paraId="4A212EC5" w14:textId="77777777" w:rsidR="002817EB" w:rsidRDefault="002817EB" w:rsidP="007714C5">
      <w:pPr>
        <w:rPr>
          <w:rFonts w:ascii="Arial" w:hAnsi="Arial" w:cs="Arial"/>
          <w:b/>
          <w:bCs/>
          <w:sz w:val="22"/>
          <w:szCs w:val="22"/>
        </w:rPr>
      </w:pPr>
      <w:r w:rsidRPr="002817EB">
        <w:rPr>
          <w:rFonts w:ascii="Arial" w:hAnsi="Arial" w:cs="Arial"/>
          <w:b/>
          <w:bCs/>
          <w:sz w:val="22"/>
          <w:szCs w:val="22"/>
        </w:rPr>
        <w:t xml:space="preserve">При запуске с постановкой методики Заказчика: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741062" w:rsidRPr="008B667C" w14:paraId="4E82AD25" w14:textId="77777777" w:rsidTr="008B667C">
        <w:tc>
          <w:tcPr>
            <w:tcW w:w="8046" w:type="dxa"/>
            <w:shd w:val="clear" w:color="auto" w:fill="auto"/>
          </w:tcPr>
          <w:p w14:paraId="760C28F5" w14:textId="77777777" w:rsidR="00741062" w:rsidRPr="008B667C" w:rsidRDefault="00741062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>Имеется вся методическая документация (ГОСТ, МУК, МВИ и т.п.)</w:t>
            </w:r>
            <w:r w:rsidRPr="008B667C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C46B3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1911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8B6C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DCE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062" w:rsidRPr="008B667C" w14:paraId="529FD7D2" w14:textId="77777777" w:rsidTr="008B667C">
        <w:tc>
          <w:tcPr>
            <w:tcW w:w="8046" w:type="dxa"/>
            <w:shd w:val="clear" w:color="auto" w:fill="auto"/>
          </w:tcPr>
          <w:p w14:paraId="06393EF5" w14:textId="77777777" w:rsidR="00741062" w:rsidRPr="008B667C" w:rsidRDefault="00741062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>Имеются все реактивы, необходимые для постановки методики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100AA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46C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4D6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1CD" w14:textId="77777777" w:rsidR="00741062" w:rsidRPr="008B667C" w:rsidRDefault="00741062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5820D1BB" w14:textId="77777777" w:rsidTr="008B667C">
        <w:tc>
          <w:tcPr>
            <w:tcW w:w="10138" w:type="dxa"/>
            <w:gridSpan w:val="5"/>
            <w:shd w:val="clear" w:color="auto" w:fill="auto"/>
          </w:tcPr>
          <w:p w14:paraId="59276A2B" w14:textId="77777777" w:rsidR="00F30593" w:rsidRPr="008B667C" w:rsidRDefault="000C247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4.1.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с детектором </w:t>
            </w:r>
            <w:r w:rsidR="000B5811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ПИД</w:t>
            </w:r>
            <w:r w:rsidR="002F2502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или ДТП</w:t>
            </w:r>
          </w:p>
        </w:tc>
      </w:tr>
      <w:tr w:rsidR="00B74BB4" w:rsidRPr="008B667C" w14:paraId="227C61FB" w14:textId="77777777" w:rsidTr="008B667C">
        <w:tc>
          <w:tcPr>
            <w:tcW w:w="8046" w:type="dxa"/>
            <w:shd w:val="clear" w:color="auto" w:fill="auto"/>
          </w:tcPr>
          <w:p w14:paraId="7E1AD22A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8B667C">
              <w:rPr>
                <w:rFonts w:ascii="Arial" w:hAnsi="Arial" w:cs="Arial"/>
                <w:bCs/>
                <w:sz w:val="22"/>
                <w:szCs w:val="22"/>
              </w:rPr>
              <w:t>деионизированная</w:t>
            </w:r>
            <w:proofErr w:type="spellEnd"/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</w:t>
            </w:r>
            <w:r w:rsidR="000B5811" w:rsidRPr="008B667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л</w:t>
            </w:r>
            <w:r w:rsidR="003848EE" w:rsidRPr="008B66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4DED" w:rsidRPr="008B667C">
              <w:rPr>
                <w:rFonts w:ascii="Arial" w:hAnsi="Arial" w:cs="Arial"/>
                <w:bCs/>
                <w:sz w:val="22"/>
                <w:szCs w:val="22"/>
              </w:rPr>
              <w:t>или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5FD904A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4A9D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39CF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CB3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8B667C" w14:paraId="357535C3" w14:textId="77777777" w:rsidTr="008B667C">
        <w:tc>
          <w:tcPr>
            <w:tcW w:w="8046" w:type="dxa"/>
            <w:shd w:val="clear" w:color="auto" w:fill="auto"/>
          </w:tcPr>
          <w:p w14:paraId="18C7A171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8B667C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</w:t>
            </w:r>
            <w:r w:rsidR="000B5811" w:rsidRPr="008B667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D893BED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BEB3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BD6E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0E15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8B667C" w14:paraId="04FB238A" w14:textId="77777777" w:rsidTr="008B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5686" w14:textId="77777777" w:rsidR="00B74BB4" w:rsidRPr="008B667C" w:rsidRDefault="002817EB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ГСО гептана </w:t>
            </w:r>
            <w:r w:rsidR="00757CBD" w:rsidRPr="008B667C">
              <w:rPr>
                <w:rFonts w:ascii="Arial" w:hAnsi="Arial" w:cs="Arial"/>
                <w:sz w:val="22"/>
                <w:szCs w:val="22"/>
              </w:rPr>
              <w:t xml:space="preserve">по ГОСТ 25828-83 </w:t>
            </w:r>
            <w:r w:rsidR="005E21BA" w:rsidRPr="008B667C">
              <w:rPr>
                <w:rFonts w:ascii="Arial" w:hAnsi="Arial" w:cs="Arial"/>
                <w:sz w:val="22"/>
                <w:szCs w:val="22"/>
              </w:rPr>
              <w:t>(99,85%)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046F8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99F6E56" w14:textId="77777777" w:rsidR="00B74BB4" w:rsidRPr="008B667C" w:rsidRDefault="00B74BB4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458B5B4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4A3F99C6" w14:textId="77777777" w:rsidR="00B74BB4" w:rsidRPr="008B667C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8B667C" w14:paraId="52ED87A1" w14:textId="77777777" w:rsidTr="008B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F1A1C" w14:textId="77777777" w:rsidR="00D97DF0" w:rsidRPr="008B667C" w:rsidRDefault="00757CBD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Октан по ТУ 6-09-661-76 марки «ХЧ» </w:t>
            </w:r>
            <w:r w:rsidR="005E21BA" w:rsidRPr="008B667C">
              <w:rPr>
                <w:rFonts w:ascii="Arial" w:hAnsi="Arial" w:cs="Arial"/>
                <w:sz w:val="22"/>
                <w:szCs w:val="22"/>
              </w:rPr>
              <w:t>(</w:t>
            </w:r>
            <w:r w:rsidRPr="008B667C">
              <w:rPr>
                <w:rFonts w:ascii="Arial" w:hAnsi="Arial" w:cs="Arial"/>
                <w:sz w:val="22"/>
                <w:szCs w:val="22"/>
              </w:rPr>
              <w:t>99,80%</w:t>
            </w:r>
            <w:r w:rsidR="00BE7DB8" w:rsidRPr="008B667C">
              <w:rPr>
                <w:rFonts w:ascii="Arial" w:hAnsi="Arial" w:cs="Arial"/>
                <w:sz w:val="22"/>
                <w:szCs w:val="22"/>
              </w:rPr>
              <w:t>)</w:t>
            </w:r>
            <w:r w:rsidR="00614DED" w:rsidRPr="008B667C">
              <w:rPr>
                <w:rFonts w:ascii="Arial" w:hAnsi="Arial" w:cs="Arial"/>
                <w:sz w:val="22"/>
                <w:szCs w:val="22"/>
              </w:rPr>
              <w:t xml:space="preserve"> или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E967C2" w14:textId="77777777" w:rsidR="00D97DF0" w:rsidRPr="008B667C" w:rsidRDefault="00D97DF0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A3E512B" w14:textId="77777777" w:rsidR="00D97DF0" w:rsidRPr="008B667C" w:rsidRDefault="00D97DF0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73BCDAB3" w14:textId="77777777" w:rsidR="00D97DF0" w:rsidRPr="008B667C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F1EFD70" w14:textId="77777777" w:rsidR="00D97DF0" w:rsidRPr="008B667C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8B667C" w14:paraId="5A9BA0AC" w14:textId="77777777" w:rsidTr="008B6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91270" w14:textId="77777777" w:rsidR="00D97DF0" w:rsidRPr="008B667C" w:rsidRDefault="00757CBD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Готовый раствор гептана в октане (0,5-1) мг/мл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C5428F" w14:textId="77777777" w:rsidR="00D97DF0" w:rsidRPr="008B667C" w:rsidRDefault="00D97DF0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29722C5" w14:textId="77777777" w:rsidR="00D97DF0" w:rsidRPr="008B667C" w:rsidRDefault="00D97DF0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B1DA998" w14:textId="77777777" w:rsidR="00D97DF0" w:rsidRPr="008B667C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C0017BD" w14:textId="77777777" w:rsidR="00D97DF0" w:rsidRPr="008B667C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1BA" w:rsidRPr="008B667C" w14:paraId="0E028F20" w14:textId="77777777" w:rsidTr="008B667C">
        <w:trPr>
          <w:trHeight w:val="205"/>
        </w:trPr>
        <w:tc>
          <w:tcPr>
            <w:tcW w:w="8046" w:type="dxa"/>
            <w:shd w:val="clear" w:color="auto" w:fill="auto"/>
          </w:tcPr>
          <w:p w14:paraId="1F6FDFCC" w14:textId="77777777" w:rsidR="005E21BA" w:rsidRPr="008B667C" w:rsidRDefault="005E21BA" w:rsidP="000C24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Только для анализа водки и спирта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21E94B82" w14:textId="77777777" w:rsidR="005E21BA" w:rsidRPr="008B667C" w:rsidRDefault="005E21BA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DB8" w:rsidRPr="008B667C" w14:paraId="5FDCC3B6" w14:textId="77777777" w:rsidTr="008B667C">
        <w:trPr>
          <w:trHeight w:val="141"/>
        </w:trPr>
        <w:tc>
          <w:tcPr>
            <w:tcW w:w="8046" w:type="dxa"/>
            <w:vMerge w:val="restart"/>
            <w:shd w:val="clear" w:color="auto" w:fill="auto"/>
          </w:tcPr>
          <w:p w14:paraId="13396A63" w14:textId="77777777" w:rsidR="00BE7DB8" w:rsidRPr="008B667C" w:rsidRDefault="00BE7DB8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Комплект РВ (РС) ГСО №8405-2003 (СО состава растворов токсичных микропримесей в водно-спиртовой смеси)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30E71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BA8D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072A813A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C44EC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7DB8" w:rsidRPr="008B667C" w14:paraId="480D32ED" w14:textId="77777777" w:rsidTr="008B667C">
        <w:trPr>
          <w:trHeight w:val="140"/>
        </w:trPr>
        <w:tc>
          <w:tcPr>
            <w:tcW w:w="8046" w:type="dxa"/>
            <w:vMerge/>
            <w:shd w:val="clear" w:color="auto" w:fill="auto"/>
          </w:tcPr>
          <w:p w14:paraId="334CFCE0" w14:textId="77777777" w:rsidR="00BE7DB8" w:rsidRPr="008B667C" w:rsidRDefault="00BE7DB8" w:rsidP="00BE7D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DFC76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019B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3668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5DE" w14:textId="77777777" w:rsidR="00BE7DB8" w:rsidRPr="008B667C" w:rsidRDefault="00BE7DB8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67908E" w14:textId="77777777" w:rsidR="006F1F75" w:rsidRPr="006F1F75" w:rsidRDefault="006F1F7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8B667C" w14:paraId="212C09BD" w14:textId="77777777" w:rsidTr="008B667C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64FD" w14:textId="77777777" w:rsidR="00F30593" w:rsidRPr="008B667C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4.2.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</w:t>
            </w:r>
            <w:r w:rsidR="00140CFC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детектором </w:t>
            </w:r>
            <w:r w:rsidR="00B15E5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ТИД</w:t>
            </w:r>
            <w:r w:rsidR="004E7B8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или ПФД</w:t>
            </w:r>
          </w:p>
        </w:tc>
      </w:tr>
      <w:tr w:rsidR="00F30593" w:rsidRPr="008B667C" w14:paraId="2B04FD30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317E6A9B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8B667C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</w:t>
            </w:r>
            <w:r w:rsidR="00B15E5F" w:rsidRPr="008B667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CC9912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1C6F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4A071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123F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77892520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EF7A" w14:textId="77777777" w:rsidR="00F30593" w:rsidRPr="008B667C" w:rsidRDefault="00B15E5F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8B667C">
              <w:rPr>
                <w:rFonts w:ascii="Arial" w:hAnsi="Arial" w:cs="Arial"/>
                <w:bCs/>
                <w:sz w:val="22"/>
                <w:szCs w:val="22"/>
              </w:rPr>
              <w:t>деионизированная</w:t>
            </w:r>
            <w:proofErr w:type="spellEnd"/>
            <w:r w:rsidRPr="008B667C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2 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D21BE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4044AC4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3B52BC1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85C49D4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1D2212A1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3808" w14:textId="77777777" w:rsidR="00F30593" w:rsidRPr="008B667C" w:rsidRDefault="005E21BA" w:rsidP="000C24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667C">
              <w:rPr>
                <w:rFonts w:ascii="Arial" w:hAnsi="Arial" w:cs="Arial"/>
                <w:sz w:val="22"/>
                <w:szCs w:val="22"/>
              </w:rPr>
              <w:t>Метафос</w:t>
            </w:r>
            <w:proofErr w:type="spellEnd"/>
            <w:r w:rsidR="004E7B8F" w:rsidRPr="008B66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667C">
              <w:rPr>
                <w:rFonts w:ascii="Arial" w:hAnsi="Arial" w:cs="Arial"/>
                <w:sz w:val="22"/>
                <w:szCs w:val="22"/>
              </w:rPr>
              <w:t>ГСО 1854-91П (99,4%)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6B0A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59733A32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48C68A8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0997BC5E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369B1EB1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71F8" w14:textId="77777777" w:rsidR="00F30593" w:rsidRPr="008B667C" w:rsidRDefault="005E21B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Гексан ТУ 6-09-4521-84 марки «ХЧ» (99,00%)</w:t>
            </w:r>
            <w:r w:rsidR="003D5A2A" w:rsidRPr="008B667C">
              <w:rPr>
                <w:rFonts w:ascii="Arial" w:hAnsi="Arial" w:cs="Arial"/>
                <w:sz w:val="22"/>
                <w:szCs w:val="22"/>
              </w:rPr>
              <w:t xml:space="preserve"> или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EE1BDF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01F9D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AB9AF91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09105DF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53D82CF6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4E9B" w14:textId="77777777" w:rsidR="00F30593" w:rsidRPr="008B667C" w:rsidRDefault="003D5A2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Готовый раствор </w:t>
            </w:r>
            <w:proofErr w:type="spellStart"/>
            <w:r w:rsidRPr="008B667C">
              <w:rPr>
                <w:rFonts w:ascii="Arial" w:hAnsi="Arial" w:cs="Arial"/>
                <w:sz w:val="22"/>
                <w:szCs w:val="22"/>
              </w:rPr>
              <w:t>метафоса</w:t>
            </w:r>
            <w:proofErr w:type="spellEnd"/>
            <w:r w:rsidRPr="008B667C">
              <w:rPr>
                <w:rFonts w:ascii="Arial" w:hAnsi="Arial" w:cs="Arial"/>
                <w:sz w:val="22"/>
                <w:szCs w:val="22"/>
              </w:rPr>
              <w:t xml:space="preserve"> в гексане 0,01 мг/мл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D57624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1F0DC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1220116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509088AD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2205A194" w14:textId="77777777" w:rsidTr="008B667C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1CA96" w14:textId="77777777" w:rsidR="00F30593" w:rsidRPr="008B667C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4.3.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</w:t>
            </w:r>
            <w:r w:rsidR="00140CFC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детектором </w:t>
            </w:r>
            <w:r w:rsidR="004E7B8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ЭЗД</w:t>
            </w:r>
          </w:p>
        </w:tc>
      </w:tr>
      <w:tr w:rsidR="00F30593" w:rsidRPr="008B667C" w14:paraId="6B3BFBD6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47060" w14:textId="77777777" w:rsidR="00F30593" w:rsidRPr="008B667C" w:rsidRDefault="003D5A2A" w:rsidP="000C247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667C">
              <w:rPr>
                <w:rFonts w:ascii="Arial" w:hAnsi="Arial" w:cs="Arial"/>
                <w:sz w:val="22"/>
                <w:szCs w:val="22"/>
              </w:rPr>
              <w:t>Линдан</w:t>
            </w:r>
            <w:proofErr w:type="spellEnd"/>
            <w:r w:rsidRPr="008B667C">
              <w:rPr>
                <w:rFonts w:ascii="Arial" w:hAnsi="Arial" w:cs="Arial"/>
                <w:sz w:val="22"/>
                <w:szCs w:val="22"/>
              </w:rPr>
              <w:t xml:space="preserve"> ГСО 7889-2001 (99,5%)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7E2E7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6B19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153E1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C89D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63779B72" w14:textId="77777777" w:rsidTr="008B667C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218C" w14:textId="77777777" w:rsidR="00F30593" w:rsidRPr="008B667C" w:rsidRDefault="003D5A2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Гексан ТУ 6-09-4521-84 марки «ХЧ» (99,00%) или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8EBC5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E4C4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A2B3D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9C8C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14DE0B2B" w14:textId="77777777" w:rsidTr="008B667C">
        <w:tc>
          <w:tcPr>
            <w:tcW w:w="80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935687" w14:textId="77777777" w:rsidR="00F30593" w:rsidRPr="008B667C" w:rsidRDefault="008D11A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готовый раствор </w:t>
            </w:r>
            <w:proofErr w:type="spellStart"/>
            <w:r w:rsidRPr="008B667C">
              <w:rPr>
                <w:rFonts w:ascii="Arial" w:hAnsi="Arial" w:cs="Arial"/>
                <w:sz w:val="22"/>
                <w:szCs w:val="22"/>
              </w:rPr>
              <w:t>линдана</w:t>
            </w:r>
            <w:proofErr w:type="spellEnd"/>
            <w:r w:rsidRPr="008B667C">
              <w:rPr>
                <w:rFonts w:ascii="Arial" w:hAnsi="Arial" w:cs="Arial"/>
                <w:sz w:val="22"/>
                <w:szCs w:val="22"/>
              </w:rPr>
              <w:t xml:space="preserve"> в гексане (4,0-5,</w:t>
            </w:r>
            <w:proofErr w:type="gramStart"/>
            <w:r w:rsidRPr="008B667C">
              <w:rPr>
                <w:rFonts w:ascii="Arial" w:hAnsi="Arial" w:cs="Arial"/>
                <w:sz w:val="22"/>
                <w:szCs w:val="22"/>
              </w:rPr>
              <w:t>0)*</w:t>
            </w:r>
            <w:proofErr w:type="gramEnd"/>
            <w:r w:rsidRPr="008B667C">
              <w:rPr>
                <w:rFonts w:ascii="Arial" w:hAnsi="Arial" w:cs="Arial"/>
                <w:sz w:val="22"/>
                <w:szCs w:val="22"/>
              </w:rPr>
              <w:t>10</w:t>
            </w:r>
            <w:r w:rsidRPr="008B667C">
              <w:rPr>
                <w:rFonts w:ascii="Arial" w:hAnsi="Arial" w:cs="Arial"/>
                <w:sz w:val="22"/>
                <w:szCs w:val="22"/>
                <w:vertAlign w:val="superscript"/>
              </w:rPr>
              <w:t>-5</w:t>
            </w:r>
            <w:r w:rsidRPr="008B667C">
              <w:rPr>
                <w:rFonts w:ascii="Arial" w:hAnsi="Arial" w:cs="Arial"/>
                <w:sz w:val="22"/>
                <w:szCs w:val="22"/>
              </w:rPr>
              <w:t xml:space="preserve"> мг/мл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B6B61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6FA2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E7C61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68FF8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4D016FE0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8" w:type="dxa"/>
            <w:gridSpan w:val="5"/>
            <w:shd w:val="clear" w:color="auto" w:fill="auto"/>
          </w:tcPr>
          <w:p w14:paraId="255F1DA8" w14:textId="77777777" w:rsidR="00F30593" w:rsidRPr="008B667C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4.4.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</w:t>
            </w:r>
            <w:r w:rsidR="00140CFC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 </w:t>
            </w:r>
            <w:r w:rsidR="00F30593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детектором </w:t>
            </w:r>
            <w:r w:rsidR="004E7B8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ФИД</w:t>
            </w:r>
          </w:p>
        </w:tc>
      </w:tr>
      <w:tr w:rsidR="00F30593" w:rsidRPr="008B667C" w14:paraId="1D1DC312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4B2DC6E8" w14:textId="77777777" w:rsidR="00F30593" w:rsidRPr="008B667C" w:rsidRDefault="002F2502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Cs/>
                <w:sz w:val="22"/>
                <w:szCs w:val="22"/>
              </w:rPr>
              <w:t>Бензол ГСО 7141-95 (99,92%)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63486A7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7C61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64231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5167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37C254EB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19D15DB0" w14:textId="77777777" w:rsidR="00F30593" w:rsidRPr="008B667C" w:rsidRDefault="002F2502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Октан ТУ 6-09-661-76 марки «ХЧ» (99,80%) или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03DBBE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157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32515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87D9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5C932F42" w14:textId="77777777" w:rsidTr="008B667C">
        <w:trPr>
          <w:trHeight w:val="124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80FB" w14:textId="77777777" w:rsidR="00F30593" w:rsidRPr="008B667C" w:rsidRDefault="002F2502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Готовый раствор бензола в октане 0,1 мг/мл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ED36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8E3CB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7BEE8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14:paraId="6A33B427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3CBFB399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8" w:type="dxa"/>
            <w:gridSpan w:val="5"/>
            <w:shd w:val="clear" w:color="auto" w:fill="auto"/>
          </w:tcPr>
          <w:p w14:paraId="1588D0D2" w14:textId="77777777" w:rsidR="00F30593" w:rsidRPr="008B667C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4.5. </w:t>
            </w:r>
            <w:r w:rsidR="004E7B8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</w:t>
            </w:r>
            <w:r w:rsidR="00140CFC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 </w:t>
            </w:r>
            <w:r w:rsidR="004E7B8F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>детектором ДТП</w:t>
            </w:r>
            <w:r w:rsidR="002F2502" w:rsidRPr="008B66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краном-дозатором</w:t>
            </w:r>
          </w:p>
        </w:tc>
      </w:tr>
      <w:tr w:rsidR="00F30593" w:rsidRPr="008B667C" w14:paraId="3819CD8D" w14:textId="77777777" w:rsidTr="008B6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2159CDF9" w14:textId="77777777" w:rsidR="00F30593" w:rsidRPr="008B667C" w:rsidRDefault="002F2502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СО состава газовой смеси пропан-азот ГСО 3961-87 (0,2% пропана)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3F97B0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053" w14:textId="77777777" w:rsidR="00F30593" w:rsidRPr="008B667C" w:rsidRDefault="00F30593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C27E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CA7" w14:textId="77777777" w:rsidR="00F30593" w:rsidRPr="008B667C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EF6FDD" w14:textId="77777777" w:rsidR="001C0E4D" w:rsidRPr="000C247C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426"/>
        <w:gridCol w:w="141"/>
        <w:gridCol w:w="426"/>
        <w:gridCol w:w="141"/>
        <w:gridCol w:w="353"/>
        <w:gridCol w:w="214"/>
        <w:gridCol w:w="391"/>
      </w:tblGrid>
      <w:tr w:rsidR="001B7F45" w:rsidRPr="008B667C" w14:paraId="41485529" w14:textId="77777777" w:rsidTr="008B667C">
        <w:tc>
          <w:tcPr>
            <w:tcW w:w="8046" w:type="dxa"/>
            <w:shd w:val="clear" w:color="auto" w:fill="auto"/>
          </w:tcPr>
          <w:p w14:paraId="0CA362BB" w14:textId="77777777" w:rsidR="001B7F45" w:rsidRPr="008B667C" w:rsidRDefault="001B7F45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Полный комплект поставки находится на месте установки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538E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748F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319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850F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F45" w:rsidRPr="008B667C" w14:paraId="7DD7DDE9" w14:textId="77777777" w:rsidTr="008B667C">
        <w:tc>
          <w:tcPr>
            <w:tcW w:w="8046" w:type="dxa"/>
            <w:shd w:val="clear" w:color="auto" w:fill="auto"/>
          </w:tcPr>
          <w:p w14:paraId="0EF7CF07" w14:textId="77777777" w:rsidR="001B7F45" w:rsidRPr="008B667C" w:rsidRDefault="001B7F45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Упаковка не нарушена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DFDCF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5DE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9D0F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FFE5" w14:textId="77777777" w:rsidR="001B7F45" w:rsidRPr="008B667C" w:rsidRDefault="001B7F45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8B667C" w14:paraId="31E57683" w14:textId="77777777" w:rsidTr="008B667C">
        <w:tc>
          <w:tcPr>
            <w:tcW w:w="8046" w:type="dxa"/>
            <w:shd w:val="clear" w:color="auto" w:fill="auto"/>
          </w:tcPr>
          <w:p w14:paraId="5D693F29" w14:textId="77777777" w:rsidR="00E03EF3" w:rsidRPr="008B667C" w:rsidRDefault="00E03EF3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Все подготовительные работы для установки системы завершены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8EA21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C7C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E93E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AFB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E4D" w:rsidRPr="008B667C" w14:paraId="334F5D37" w14:textId="77777777" w:rsidTr="008B667C">
        <w:tc>
          <w:tcPr>
            <w:tcW w:w="8046" w:type="dxa"/>
            <w:shd w:val="clear" w:color="auto" w:fill="auto"/>
          </w:tcPr>
          <w:p w14:paraId="4B004593" w14:textId="77777777" w:rsidR="001C0E4D" w:rsidRPr="008B667C" w:rsidRDefault="001C0E4D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Пусконаладочные работы будут проводиться в присутствии оператора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14:paraId="6479E4E7" w14:textId="77777777" w:rsidR="001C0E4D" w:rsidRPr="008B667C" w:rsidRDefault="001C0E4D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8B667C" w14:paraId="15CBF242" w14:textId="77777777" w:rsidTr="008B667C">
        <w:tc>
          <w:tcPr>
            <w:tcW w:w="8046" w:type="dxa"/>
            <w:shd w:val="clear" w:color="auto" w:fill="auto"/>
          </w:tcPr>
          <w:p w14:paraId="06B7E505" w14:textId="77777777" w:rsidR="00E03EF3" w:rsidRPr="008B667C" w:rsidRDefault="001C0E4D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 xml:space="preserve">(обслуживающего персонала), имеющего </w:t>
            </w:r>
            <w:r w:rsidRPr="008B667C">
              <w:rPr>
                <w:rFonts w:ascii="Arial" w:hAnsi="Arial" w:cs="Arial"/>
                <w:b/>
                <w:sz w:val="22"/>
                <w:szCs w:val="22"/>
              </w:rPr>
              <w:t>необходимую квалификацию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9A2B8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45A2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B0E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74CF" w14:textId="77777777" w:rsidR="00E03EF3" w:rsidRPr="008B667C" w:rsidRDefault="00E03EF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6941519F" w14:textId="77777777" w:rsidTr="008B667C">
        <w:tc>
          <w:tcPr>
            <w:tcW w:w="8046" w:type="dxa"/>
            <w:shd w:val="clear" w:color="auto" w:fill="auto"/>
          </w:tcPr>
          <w:p w14:paraId="4C198546" w14:textId="77777777" w:rsidR="00F30593" w:rsidRPr="008B667C" w:rsidRDefault="00F30593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Время свободного доступа в лабораторию к прибору с 8</w:t>
            </w:r>
            <w:r w:rsidRPr="008B667C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8B667C">
              <w:rPr>
                <w:rFonts w:ascii="Arial" w:hAnsi="Arial" w:cs="Arial"/>
                <w:sz w:val="22"/>
                <w:szCs w:val="22"/>
              </w:rPr>
              <w:t xml:space="preserve"> до 22</w:t>
            </w:r>
            <w:r w:rsidRPr="008B667C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8B667C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AAA38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ED60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5D36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239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8B667C" w14:paraId="067AD84D" w14:textId="77777777" w:rsidTr="008B667C">
        <w:tc>
          <w:tcPr>
            <w:tcW w:w="8046" w:type="dxa"/>
            <w:shd w:val="clear" w:color="auto" w:fill="auto"/>
          </w:tcPr>
          <w:p w14:paraId="09E53474" w14:textId="77777777" w:rsidR="00F30593" w:rsidRPr="008B667C" w:rsidRDefault="00F30593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Если НЕТ, уточните</w:t>
            </w:r>
            <w:r w:rsidR="00D6322F" w:rsidRPr="008B667C">
              <w:rPr>
                <w:rFonts w:ascii="Arial" w:hAnsi="Arial" w:cs="Arial"/>
                <w:sz w:val="22"/>
                <w:szCs w:val="22"/>
              </w:rPr>
              <w:t>,</w:t>
            </w:r>
            <w:r w:rsidRPr="008B667C">
              <w:rPr>
                <w:rFonts w:ascii="Arial" w:hAnsi="Arial" w:cs="Arial"/>
                <w:sz w:val="22"/>
                <w:szCs w:val="22"/>
              </w:rPr>
              <w:t xml:space="preserve"> в какое время возможен свободный доступ к прибору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1A0B00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4D611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14:paraId="1B352691" w14:textId="77777777" w:rsidR="00F30593" w:rsidRPr="008B667C" w:rsidRDefault="00F30593" w:rsidP="008B667C">
            <w:pPr>
              <w:spacing w:before="4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53ABA" w14:textId="77777777" w:rsidR="00F30593" w:rsidRPr="008B667C" w:rsidRDefault="00F30593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8B693" w14:textId="77777777" w:rsidR="00D6322F" w:rsidRPr="00D6322F" w:rsidRDefault="00D6322F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B8655A" w:rsidRPr="008B667C" w14:paraId="3AD072CB" w14:textId="77777777" w:rsidTr="008B667C">
        <w:tc>
          <w:tcPr>
            <w:tcW w:w="8046" w:type="dxa"/>
            <w:shd w:val="clear" w:color="auto" w:fill="auto"/>
          </w:tcPr>
          <w:p w14:paraId="7C10EC82" w14:textId="77777777" w:rsidR="00B8655A" w:rsidRPr="008B667C" w:rsidRDefault="00B8655A" w:rsidP="008B667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Для сервис-инженера будет забронирован отдельный гостиничный номер.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E1F87" w14:textId="77777777" w:rsidR="00B8655A" w:rsidRPr="008B667C" w:rsidRDefault="00B8655A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51E3" w14:textId="77777777" w:rsidR="00B8655A" w:rsidRPr="008B667C" w:rsidRDefault="00B8655A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551F" w14:textId="77777777" w:rsidR="00B8655A" w:rsidRPr="008B667C" w:rsidRDefault="00B8655A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5012" w14:textId="77777777" w:rsidR="00B8655A" w:rsidRPr="008B667C" w:rsidRDefault="00B8655A" w:rsidP="008B667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0AEAF" w14:textId="77777777" w:rsidR="00240CEF" w:rsidRPr="000C247C" w:rsidRDefault="00240CEF" w:rsidP="007714C5">
      <w:pPr>
        <w:rPr>
          <w:rFonts w:ascii="Arial" w:hAnsi="Arial" w:cs="Arial"/>
          <w:sz w:val="16"/>
          <w:szCs w:val="16"/>
        </w:rPr>
      </w:pPr>
    </w:p>
    <w:p w14:paraId="05CA60B8" w14:textId="77777777" w:rsidR="00FC4D1B" w:rsidRPr="00F30593" w:rsidRDefault="00F30593" w:rsidP="007714C5">
      <w:pPr>
        <w:rPr>
          <w:rFonts w:ascii="Arial" w:hAnsi="Arial" w:cs="Arial"/>
          <w:b/>
          <w:sz w:val="22"/>
          <w:szCs w:val="22"/>
        </w:rPr>
      </w:pPr>
      <w:r w:rsidRPr="00F30593">
        <w:rPr>
          <w:rFonts w:ascii="Arial" w:hAnsi="Arial" w:cs="Arial"/>
          <w:b/>
          <w:sz w:val="22"/>
          <w:szCs w:val="22"/>
        </w:rPr>
        <w:t>Внимание:</w:t>
      </w:r>
    </w:p>
    <w:p w14:paraId="3FED30F6" w14:textId="77777777" w:rsidR="00B8655A" w:rsidRDefault="00F37C9C" w:rsidP="005F2F4E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Есл</w:t>
      </w:r>
      <w:r w:rsidR="00240CEF" w:rsidRPr="00E253E7">
        <w:rPr>
          <w:rFonts w:ascii="Arial" w:hAnsi="Arial" w:cs="Arial"/>
          <w:sz w:val="22"/>
          <w:szCs w:val="22"/>
        </w:rPr>
        <w:t xml:space="preserve">и </w:t>
      </w:r>
      <w:r w:rsidR="005F2F4E">
        <w:rPr>
          <w:rFonts w:ascii="Arial" w:hAnsi="Arial" w:cs="Arial"/>
          <w:sz w:val="22"/>
          <w:szCs w:val="22"/>
        </w:rPr>
        <w:t>из-за</w:t>
      </w:r>
      <w:r w:rsidR="00240CEF" w:rsidRPr="00E253E7">
        <w:rPr>
          <w:rFonts w:ascii="Arial" w:hAnsi="Arial" w:cs="Arial"/>
          <w:sz w:val="22"/>
          <w:szCs w:val="22"/>
        </w:rPr>
        <w:t xml:space="preserve"> неполной подготовленности</w:t>
      </w:r>
      <w:r w:rsidR="00F30593">
        <w:rPr>
          <w:rFonts w:ascii="Arial" w:hAnsi="Arial" w:cs="Arial"/>
          <w:sz w:val="22"/>
          <w:szCs w:val="22"/>
        </w:rPr>
        <w:t xml:space="preserve"> 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потребуется </w:t>
      </w:r>
      <w:r w:rsidR="004E0778" w:rsidRPr="00E253E7">
        <w:rPr>
          <w:rFonts w:ascii="Arial" w:hAnsi="Arial" w:cs="Arial"/>
          <w:sz w:val="22"/>
          <w:szCs w:val="22"/>
        </w:rPr>
        <w:t>дополнительное</w:t>
      </w:r>
      <w:r w:rsidRPr="00E253E7">
        <w:rPr>
          <w:rFonts w:ascii="Arial" w:hAnsi="Arial" w:cs="Arial"/>
          <w:sz w:val="22"/>
          <w:szCs w:val="22"/>
        </w:rPr>
        <w:t xml:space="preserve"> время для осуществления работ, </w:t>
      </w:r>
      <w:r w:rsidR="005F2F4E">
        <w:rPr>
          <w:rFonts w:ascii="Arial" w:hAnsi="Arial" w:cs="Arial"/>
          <w:sz w:val="22"/>
          <w:szCs w:val="22"/>
        </w:rPr>
        <w:t>Исполнителем</w:t>
      </w:r>
      <w:r w:rsidR="005F2F4E" w:rsidRPr="00E253E7">
        <w:rPr>
          <w:rFonts w:ascii="Arial" w:hAnsi="Arial" w:cs="Arial"/>
          <w:sz w:val="22"/>
          <w:szCs w:val="22"/>
        </w:rPr>
        <w:t xml:space="preserve"> будет выставлен счёт </w:t>
      </w:r>
      <w:r w:rsidRPr="00E253E7">
        <w:rPr>
          <w:rFonts w:ascii="Arial" w:hAnsi="Arial" w:cs="Arial"/>
          <w:sz w:val="22"/>
          <w:szCs w:val="22"/>
        </w:rPr>
        <w:t xml:space="preserve">за каждый дополнительный день пребывания </w:t>
      </w:r>
      <w:r w:rsidR="00B8655A">
        <w:rPr>
          <w:rFonts w:ascii="Arial" w:hAnsi="Arial" w:cs="Arial"/>
          <w:sz w:val="22"/>
          <w:szCs w:val="22"/>
        </w:rPr>
        <w:t>сервис-</w:t>
      </w:r>
      <w:r w:rsidR="00B8655A" w:rsidRPr="00E253E7">
        <w:rPr>
          <w:rFonts w:ascii="Arial" w:hAnsi="Arial" w:cs="Arial"/>
          <w:sz w:val="22"/>
          <w:szCs w:val="22"/>
        </w:rPr>
        <w:t>инженера</w:t>
      </w:r>
      <w:r w:rsidR="0051119E" w:rsidRPr="00E253E7">
        <w:rPr>
          <w:rFonts w:ascii="Arial" w:hAnsi="Arial" w:cs="Arial"/>
          <w:sz w:val="22"/>
          <w:szCs w:val="22"/>
        </w:rPr>
        <w:t xml:space="preserve"> в командировке</w:t>
      </w:r>
      <w:r w:rsidR="00AD5F5D" w:rsidRPr="00E253E7">
        <w:rPr>
          <w:rFonts w:ascii="Arial" w:hAnsi="Arial" w:cs="Arial"/>
          <w:sz w:val="22"/>
          <w:szCs w:val="22"/>
        </w:rPr>
        <w:t xml:space="preserve"> и стоимост</w:t>
      </w:r>
      <w:r w:rsidR="00B8655A">
        <w:rPr>
          <w:rFonts w:ascii="Arial" w:hAnsi="Arial" w:cs="Arial"/>
          <w:sz w:val="22"/>
          <w:szCs w:val="22"/>
        </w:rPr>
        <w:t>ь</w:t>
      </w:r>
      <w:r w:rsidR="00AD5F5D" w:rsidRPr="00E253E7">
        <w:rPr>
          <w:rFonts w:ascii="Arial" w:hAnsi="Arial" w:cs="Arial"/>
          <w:sz w:val="22"/>
          <w:szCs w:val="22"/>
        </w:rPr>
        <w:t xml:space="preserve"> обратной дороги</w:t>
      </w:r>
      <w:r w:rsidRPr="00E253E7">
        <w:rPr>
          <w:rFonts w:ascii="Arial" w:hAnsi="Arial" w:cs="Arial"/>
          <w:sz w:val="22"/>
          <w:szCs w:val="22"/>
        </w:rPr>
        <w:t>.</w:t>
      </w:r>
    </w:p>
    <w:p w14:paraId="097C171A" w14:textId="77777777" w:rsidR="00646AC0" w:rsidRDefault="00240CEF" w:rsidP="005F2F4E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Если</w:t>
      </w:r>
      <w:r w:rsidR="005F2F4E">
        <w:rPr>
          <w:rFonts w:ascii="Arial" w:hAnsi="Arial" w:cs="Arial"/>
          <w:sz w:val="22"/>
          <w:szCs w:val="22"/>
        </w:rPr>
        <w:t xml:space="preserve"> из-за</w:t>
      </w:r>
      <w:r w:rsidRPr="00E253E7">
        <w:rPr>
          <w:rFonts w:ascii="Arial" w:hAnsi="Arial" w:cs="Arial"/>
          <w:sz w:val="22"/>
          <w:szCs w:val="22"/>
        </w:rPr>
        <w:t xml:space="preserve"> неполн</w:t>
      </w:r>
      <w:r w:rsidR="005F2F4E">
        <w:rPr>
          <w:rFonts w:ascii="Arial" w:hAnsi="Arial" w:cs="Arial"/>
          <w:sz w:val="22"/>
          <w:szCs w:val="22"/>
        </w:rPr>
        <w:t>ой</w:t>
      </w:r>
      <w:r w:rsidRPr="00E253E7">
        <w:rPr>
          <w:rFonts w:ascii="Arial" w:hAnsi="Arial" w:cs="Arial"/>
          <w:sz w:val="22"/>
          <w:szCs w:val="22"/>
        </w:rPr>
        <w:t xml:space="preserve"> подготовленност</w:t>
      </w:r>
      <w:r w:rsidR="005F2F4E">
        <w:rPr>
          <w:rFonts w:ascii="Arial" w:hAnsi="Arial" w:cs="Arial"/>
          <w:sz w:val="22"/>
          <w:szCs w:val="22"/>
        </w:rPr>
        <w:t>и</w:t>
      </w:r>
      <w:r w:rsidRPr="00E253E7">
        <w:rPr>
          <w:rFonts w:ascii="Arial" w:hAnsi="Arial" w:cs="Arial"/>
          <w:sz w:val="22"/>
          <w:szCs w:val="22"/>
        </w:rPr>
        <w:t xml:space="preserve"> </w:t>
      </w:r>
      <w:r w:rsidR="005F2F4E">
        <w:rPr>
          <w:rFonts w:ascii="Arial" w:hAnsi="Arial" w:cs="Arial"/>
          <w:sz w:val="22"/>
          <w:szCs w:val="22"/>
        </w:rPr>
        <w:t>Заказчика к приезду сервис-инженера</w:t>
      </w:r>
      <w:r w:rsidR="005F2F4E" w:rsidRPr="00E253E7">
        <w:rPr>
          <w:rFonts w:ascii="Arial" w:hAnsi="Arial" w:cs="Arial"/>
          <w:sz w:val="22"/>
          <w:szCs w:val="22"/>
        </w:rPr>
        <w:t xml:space="preserve"> </w:t>
      </w:r>
      <w:r w:rsidRPr="00E253E7">
        <w:rPr>
          <w:rFonts w:ascii="Arial" w:hAnsi="Arial" w:cs="Arial"/>
          <w:sz w:val="22"/>
          <w:szCs w:val="22"/>
        </w:rPr>
        <w:t>потребует</w:t>
      </w:r>
      <w:r w:rsidR="005F2F4E">
        <w:rPr>
          <w:rFonts w:ascii="Arial" w:hAnsi="Arial" w:cs="Arial"/>
          <w:sz w:val="22"/>
          <w:szCs w:val="22"/>
        </w:rPr>
        <w:t>ся</w:t>
      </w:r>
      <w:r w:rsidRPr="00E253E7">
        <w:rPr>
          <w:rFonts w:ascii="Arial" w:hAnsi="Arial" w:cs="Arial"/>
          <w:sz w:val="22"/>
          <w:szCs w:val="22"/>
        </w:rPr>
        <w:t xml:space="preserve"> повторный </w:t>
      </w:r>
      <w:r w:rsidR="00E03EF3">
        <w:rPr>
          <w:rFonts w:ascii="Arial" w:hAnsi="Arial" w:cs="Arial"/>
          <w:sz w:val="22"/>
          <w:szCs w:val="22"/>
        </w:rPr>
        <w:t>в</w:t>
      </w:r>
      <w:r w:rsidR="005F2F4E">
        <w:rPr>
          <w:rFonts w:ascii="Arial" w:hAnsi="Arial" w:cs="Arial"/>
          <w:sz w:val="22"/>
          <w:szCs w:val="22"/>
        </w:rPr>
        <w:t>ыезд</w:t>
      </w:r>
      <w:r w:rsidR="00B8655A">
        <w:rPr>
          <w:rFonts w:ascii="Arial" w:hAnsi="Arial" w:cs="Arial"/>
          <w:sz w:val="22"/>
          <w:szCs w:val="22"/>
        </w:rPr>
        <w:t xml:space="preserve"> сервис-</w:t>
      </w:r>
      <w:r w:rsidRPr="00E253E7">
        <w:rPr>
          <w:rFonts w:ascii="Arial" w:hAnsi="Arial" w:cs="Arial"/>
          <w:sz w:val="22"/>
          <w:szCs w:val="22"/>
        </w:rPr>
        <w:t xml:space="preserve">инженера, </w:t>
      </w:r>
      <w:r w:rsidR="005F2F4E">
        <w:rPr>
          <w:rFonts w:ascii="Arial" w:hAnsi="Arial" w:cs="Arial"/>
          <w:sz w:val="22"/>
          <w:szCs w:val="22"/>
        </w:rPr>
        <w:t>Исполнителем</w:t>
      </w:r>
      <w:r w:rsidR="00B8655A" w:rsidRPr="00E253E7">
        <w:rPr>
          <w:rFonts w:ascii="Arial" w:hAnsi="Arial" w:cs="Arial"/>
          <w:sz w:val="22"/>
          <w:szCs w:val="22"/>
        </w:rPr>
        <w:t xml:space="preserve"> </w:t>
      </w:r>
      <w:r w:rsidR="00471E75">
        <w:rPr>
          <w:rFonts w:ascii="Arial" w:hAnsi="Arial" w:cs="Arial"/>
          <w:sz w:val="22"/>
          <w:szCs w:val="22"/>
        </w:rPr>
        <w:t xml:space="preserve">будет выставлен </w:t>
      </w:r>
      <w:r w:rsidR="00646AC0">
        <w:rPr>
          <w:rFonts w:ascii="Arial" w:hAnsi="Arial" w:cs="Arial"/>
          <w:sz w:val="22"/>
          <w:szCs w:val="22"/>
        </w:rPr>
        <w:t>счет за повторный выезд</w:t>
      </w:r>
      <w:r w:rsidR="00B8655A" w:rsidRPr="00E253E7">
        <w:rPr>
          <w:rFonts w:ascii="Arial" w:hAnsi="Arial" w:cs="Arial"/>
          <w:sz w:val="22"/>
          <w:szCs w:val="22"/>
        </w:rPr>
        <w:t>.</w:t>
      </w:r>
    </w:p>
    <w:p w14:paraId="788EE9BA" w14:textId="77777777" w:rsidR="00646AC0" w:rsidRDefault="005F7DEE" w:rsidP="005F2F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завершению работ подписывается Акт о выполненных работах.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192"/>
        <w:gridCol w:w="1326"/>
        <w:gridCol w:w="3119"/>
        <w:gridCol w:w="4501"/>
        <w:gridCol w:w="35"/>
      </w:tblGrid>
      <w:tr w:rsidR="008C58EB" w:rsidRPr="008B667C" w14:paraId="3A878360" w14:textId="77777777" w:rsidTr="008B667C">
        <w:trPr>
          <w:gridAfter w:val="1"/>
          <w:wAfter w:w="35" w:type="dxa"/>
          <w:trHeight w:val="255"/>
        </w:trPr>
        <w:tc>
          <w:tcPr>
            <w:tcW w:w="2518" w:type="dxa"/>
            <w:gridSpan w:val="2"/>
            <w:shd w:val="clear" w:color="auto" w:fill="auto"/>
          </w:tcPr>
          <w:p w14:paraId="1DA987FF" w14:textId="77777777" w:rsidR="008C58EB" w:rsidRPr="008B667C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0C32" w14:textId="77777777" w:rsidR="008C58EB" w:rsidRPr="008B667C" w:rsidRDefault="006F1F75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7C">
              <w:rPr>
                <w:rFonts w:ascii="Arial" w:hAnsi="Arial" w:cs="Arial"/>
                <w:sz w:val="22"/>
                <w:szCs w:val="22"/>
              </w:rPr>
              <w:t>АО «Аквилон»</w:t>
            </w:r>
          </w:p>
        </w:tc>
      </w:tr>
      <w:tr w:rsidR="008C58EB" w:rsidRPr="008B667C" w14:paraId="0BD03407" w14:textId="77777777" w:rsidTr="008B667C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7BC7CFF7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shd w:val="clear" w:color="auto" w:fill="auto"/>
          </w:tcPr>
          <w:p w14:paraId="3B822B9F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7C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6F1F75" w:rsidRPr="008B667C" w14:paraId="6E3E4819" w14:textId="77777777" w:rsidTr="008B667C">
        <w:trPr>
          <w:trHeight w:val="255"/>
        </w:trPr>
        <w:tc>
          <w:tcPr>
            <w:tcW w:w="5637" w:type="dxa"/>
            <w:gridSpan w:val="3"/>
            <w:shd w:val="clear" w:color="auto" w:fill="auto"/>
          </w:tcPr>
          <w:p w14:paraId="4D68AC09" w14:textId="77777777" w:rsidR="006F1F75" w:rsidRPr="008B667C" w:rsidRDefault="00720079" w:rsidP="008B667C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Руководитель сервисной службы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CB7A7" w14:textId="77777777" w:rsidR="006F1F75" w:rsidRPr="008B667C" w:rsidRDefault="007144F0" w:rsidP="008B667C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667C">
              <w:rPr>
                <w:rFonts w:ascii="Arial" w:hAnsi="Arial" w:cs="Arial"/>
                <w:sz w:val="22"/>
                <w:szCs w:val="22"/>
              </w:rPr>
              <w:t>Тыртышный</w:t>
            </w:r>
            <w:proofErr w:type="spellEnd"/>
            <w:r w:rsidRPr="008B667C">
              <w:rPr>
                <w:rFonts w:ascii="Arial" w:hAnsi="Arial" w:cs="Arial"/>
                <w:sz w:val="22"/>
                <w:szCs w:val="22"/>
              </w:rPr>
              <w:t xml:space="preserve"> К.Н.</w:t>
            </w:r>
          </w:p>
        </w:tc>
      </w:tr>
      <w:tr w:rsidR="008C58EB" w:rsidRPr="008B667C" w14:paraId="62D6507E" w14:textId="77777777" w:rsidTr="008B667C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6660DD64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D1A3E57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F75" w:rsidRPr="008B667C" w14:paraId="3D70074E" w14:textId="77777777" w:rsidTr="008B667C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14:paraId="52DAD727" w14:textId="77777777" w:rsidR="006F1F75" w:rsidRPr="008B667C" w:rsidRDefault="006F1F75" w:rsidP="008C58EB">
            <w:pPr>
              <w:rPr>
                <w:rFonts w:ascii="Arial" w:hAnsi="Arial" w:cs="Arial"/>
              </w:rPr>
            </w:pPr>
            <w:r w:rsidRPr="008B667C">
              <w:rPr>
                <w:rFonts w:ascii="Arial" w:hAnsi="Arial" w:cs="Arial"/>
              </w:rPr>
              <w:t>Требования составлены в с</w:t>
            </w:r>
            <w:r w:rsidR="002B752A" w:rsidRPr="008B667C">
              <w:rPr>
                <w:rFonts w:ascii="Arial" w:hAnsi="Arial" w:cs="Arial"/>
              </w:rPr>
              <w:t>оответствии с распоряжением № 04</w:t>
            </w:r>
            <w:r w:rsidRPr="008B667C">
              <w:rPr>
                <w:rFonts w:ascii="Arial" w:hAnsi="Arial" w:cs="Arial"/>
              </w:rPr>
              <w:t>3/0</w:t>
            </w:r>
            <w:r w:rsidR="002B752A" w:rsidRPr="008B667C">
              <w:rPr>
                <w:rFonts w:ascii="Arial" w:hAnsi="Arial" w:cs="Arial"/>
              </w:rPr>
              <w:t>8</w:t>
            </w:r>
          </w:p>
          <w:p w14:paraId="307CC3CB" w14:textId="77777777" w:rsidR="006F1F75" w:rsidRPr="008B667C" w:rsidRDefault="006F1F75" w:rsidP="008C58EB">
            <w:pPr>
              <w:rPr>
                <w:rFonts w:ascii="Arial" w:hAnsi="Arial" w:cs="Arial"/>
              </w:rPr>
            </w:pPr>
            <w:r w:rsidRPr="008B667C">
              <w:rPr>
                <w:rFonts w:ascii="Arial" w:hAnsi="Arial" w:cs="Arial"/>
              </w:rPr>
              <w:t xml:space="preserve">Генерального директора АО «Аквилон» </w:t>
            </w:r>
            <w:proofErr w:type="spellStart"/>
            <w:r w:rsidR="002B752A" w:rsidRPr="008B667C">
              <w:rPr>
                <w:rFonts w:ascii="Arial" w:hAnsi="Arial" w:cs="Arial"/>
              </w:rPr>
              <w:t>Ращикова</w:t>
            </w:r>
            <w:proofErr w:type="spellEnd"/>
            <w:r w:rsidR="00E4672D" w:rsidRPr="008B667C">
              <w:rPr>
                <w:rFonts w:ascii="Arial" w:hAnsi="Arial" w:cs="Arial"/>
              </w:rPr>
              <w:t xml:space="preserve"> К.В.</w:t>
            </w:r>
          </w:p>
        </w:tc>
      </w:tr>
    </w:tbl>
    <w:p w14:paraId="0DD51CE5" w14:textId="77777777" w:rsidR="00323D14" w:rsidRDefault="00323D14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2696"/>
        <w:gridCol w:w="2599"/>
        <w:gridCol w:w="249"/>
        <w:gridCol w:w="3402"/>
        <w:gridCol w:w="35"/>
      </w:tblGrid>
      <w:tr w:rsidR="008C58EB" w:rsidRPr="008B667C" w14:paraId="77AD125C" w14:textId="77777777" w:rsidTr="008B667C">
        <w:trPr>
          <w:gridAfter w:val="1"/>
          <w:wAfter w:w="35" w:type="dxa"/>
          <w:trHeight w:val="255"/>
        </w:trPr>
        <w:tc>
          <w:tcPr>
            <w:tcW w:w="1192" w:type="dxa"/>
            <w:shd w:val="clear" w:color="auto" w:fill="auto"/>
          </w:tcPr>
          <w:p w14:paraId="43C243B3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AC00F3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8B667C" w14:paraId="0896B94B" w14:textId="77777777" w:rsidTr="008B667C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45A65A71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E8872E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7C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8C58EB" w:rsidRPr="008B667C" w14:paraId="791F61D7" w14:textId="77777777" w:rsidTr="008B667C">
        <w:trPr>
          <w:trHeight w:val="255"/>
        </w:trPr>
        <w:tc>
          <w:tcPr>
            <w:tcW w:w="3888" w:type="dxa"/>
            <w:gridSpan w:val="2"/>
            <w:shd w:val="clear" w:color="auto" w:fill="auto"/>
          </w:tcPr>
          <w:p w14:paraId="194F33F6" w14:textId="77777777" w:rsidR="008C58EB" w:rsidRPr="008B667C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67C">
              <w:rPr>
                <w:rFonts w:ascii="Arial" w:hAnsi="Arial" w:cs="Arial"/>
                <w:b/>
                <w:sz w:val="22"/>
                <w:szCs w:val="22"/>
              </w:rPr>
              <w:t>С требованиями ознакомлен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0E89234F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3E1C575B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006BD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8B667C" w14:paraId="0D34B3FA" w14:textId="77777777" w:rsidTr="008B667C">
        <w:trPr>
          <w:trHeight w:val="20"/>
        </w:trPr>
        <w:tc>
          <w:tcPr>
            <w:tcW w:w="3888" w:type="dxa"/>
            <w:gridSpan w:val="2"/>
            <w:shd w:val="clear" w:color="auto" w:fill="auto"/>
          </w:tcPr>
          <w:p w14:paraId="43F9657F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5" w:type="dxa"/>
            <w:gridSpan w:val="4"/>
            <w:shd w:val="clear" w:color="auto" w:fill="auto"/>
          </w:tcPr>
          <w:p w14:paraId="51B7A4A8" w14:textId="77777777" w:rsidR="008C58EB" w:rsidRPr="008B667C" w:rsidRDefault="008C58EB" w:rsidP="008B6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7C">
              <w:rPr>
                <w:rFonts w:ascii="Arial" w:hAnsi="Arial" w:cs="Arial"/>
                <w:sz w:val="16"/>
                <w:szCs w:val="16"/>
              </w:rPr>
              <w:t>(подпись ответственного лица, расшифровка)</w:t>
            </w:r>
          </w:p>
        </w:tc>
      </w:tr>
    </w:tbl>
    <w:p w14:paraId="39E9235C" w14:textId="77777777" w:rsidR="00471E75" w:rsidRPr="00822438" w:rsidRDefault="00822438" w:rsidP="00DA018C">
      <w:pPr>
        <w:rPr>
          <w:sz w:val="24"/>
          <w:szCs w:val="24"/>
        </w:rPr>
      </w:pPr>
      <w:r w:rsidRPr="0082243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</w:t>
      </w:r>
      <w:r w:rsidR="00F705B9">
        <w:rPr>
          <w:sz w:val="24"/>
          <w:szCs w:val="24"/>
        </w:rPr>
        <w:t xml:space="preserve">      </w:t>
      </w:r>
      <w:r w:rsidR="005F7D16">
        <w:rPr>
          <w:sz w:val="24"/>
          <w:szCs w:val="24"/>
        </w:rPr>
        <w:t xml:space="preserve">   МП</w:t>
      </w:r>
    </w:p>
    <w:sectPr w:rsidR="00471E75" w:rsidRPr="00822438" w:rsidSect="000C247C">
      <w:type w:val="continuous"/>
      <w:pgSz w:w="11907" w:h="16834"/>
      <w:pgMar w:top="567" w:right="851" w:bottom="567" w:left="1134" w:header="720" w:footer="720" w:gutter="0"/>
      <w:cols w:sep="1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DA724D"/>
    <w:multiLevelType w:val="multilevel"/>
    <w:tmpl w:val="87B82A8C"/>
    <w:lvl w:ilvl="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516"/>
    <w:multiLevelType w:val="hybridMultilevel"/>
    <w:tmpl w:val="87B82A8C"/>
    <w:lvl w:ilvl="0" w:tplc="136C886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1414"/>
    <w:multiLevelType w:val="hybridMultilevel"/>
    <w:tmpl w:val="6A666786"/>
    <w:lvl w:ilvl="0" w:tplc="E5A239DA">
      <w:start w:val="1"/>
      <w:numFmt w:val="bullet"/>
      <w:lvlText w:val="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b/>
        <w:i/>
        <w:outline/>
        <w:shadow/>
        <w:emboss w:val="0"/>
        <w:imprint w:val="0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152820">
    <w:abstractNumId w:val="0"/>
  </w:num>
  <w:num w:numId="2" w16cid:durableId="1271278369">
    <w:abstractNumId w:val="2"/>
  </w:num>
  <w:num w:numId="3" w16cid:durableId="1234314570">
    <w:abstractNumId w:val="1"/>
  </w:num>
  <w:num w:numId="4" w16cid:durableId="881863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392"/>
    <w:rsid w:val="0000774D"/>
    <w:rsid w:val="00064101"/>
    <w:rsid w:val="00070800"/>
    <w:rsid w:val="000709F3"/>
    <w:rsid w:val="000B5811"/>
    <w:rsid w:val="000C247C"/>
    <w:rsid w:val="00117625"/>
    <w:rsid w:val="001244FA"/>
    <w:rsid w:val="00140CFC"/>
    <w:rsid w:val="001423ED"/>
    <w:rsid w:val="00144363"/>
    <w:rsid w:val="00163141"/>
    <w:rsid w:val="001871D9"/>
    <w:rsid w:val="001A2392"/>
    <w:rsid w:val="001B7F45"/>
    <w:rsid w:val="001C0E4D"/>
    <w:rsid w:val="001C4089"/>
    <w:rsid w:val="001C7434"/>
    <w:rsid w:val="00240CEF"/>
    <w:rsid w:val="0026739A"/>
    <w:rsid w:val="002817EB"/>
    <w:rsid w:val="002B752A"/>
    <w:rsid w:val="002D2540"/>
    <w:rsid w:val="002D2E32"/>
    <w:rsid w:val="002D3AF3"/>
    <w:rsid w:val="002F2502"/>
    <w:rsid w:val="00310E1B"/>
    <w:rsid w:val="00323D14"/>
    <w:rsid w:val="0033189D"/>
    <w:rsid w:val="003626DE"/>
    <w:rsid w:val="003848EE"/>
    <w:rsid w:val="00393C1A"/>
    <w:rsid w:val="00395B0B"/>
    <w:rsid w:val="003B394B"/>
    <w:rsid w:val="003D5A2A"/>
    <w:rsid w:val="004204D6"/>
    <w:rsid w:val="00423CEA"/>
    <w:rsid w:val="00440376"/>
    <w:rsid w:val="00471E75"/>
    <w:rsid w:val="00476D49"/>
    <w:rsid w:val="00485D67"/>
    <w:rsid w:val="00487B68"/>
    <w:rsid w:val="004A15A7"/>
    <w:rsid w:val="004B71A3"/>
    <w:rsid w:val="004C576F"/>
    <w:rsid w:val="004E0778"/>
    <w:rsid w:val="004E18FB"/>
    <w:rsid w:val="004E7B8F"/>
    <w:rsid w:val="004F642C"/>
    <w:rsid w:val="0051119E"/>
    <w:rsid w:val="005272BB"/>
    <w:rsid w:val="00565F96"/>
    <w:rsid w:val="00595A24"/>
    <w:rsid w:val="005E21BA"/>
    <w:rsid w:val="005E26C1"/>
    <w:rsid w:val="005E34F5"/>
    <w:rsid w:val="005E4B65"/>
    <w:rsid w:val="005F2F4E"/>
    <w:rsid w:val="005F7D16"/>
    <w:rsid w:val="005F7DEE"/>
    <w:rsid w:val="00614DED"/>
    <w:rsid w:val="006231AA"/>
    <w:rsid w:val="00624BED"/>
    <w:rsid w:val="00646AC0"/>
    <w:rsid w:val="00652D41"/>
    <w:rsid w:val="0066261B"/>
    <w:rsid w:val="00665C37"/>
    <w:rsid w:val="006947FF"/>
    <w:rsid w:val="006973E2"/>
    <w:rsid w:val="006A6DC7"/>
    <w:rsid w:val="006C5AE9"/>
    <w:rsid w:val="006D71FF"/>
    <w:rsid w:val="006F1F75"/>
    <w:rsid w:val="006F5948"/>
    <w:rsid w:val="007144F0"/>
    <w:rsid w:val="00720079"/>
    <w:rsid w:val="00726AA5"/>
    <w:rsid w:val="00741062"/>
    <w:rsid w:val="00750358"/>
    <w:rsid w:val="00757CBD"/>
    <w:rsid w:val="007714C5"/>
    <w:rsid w:val="00790AB3"/>
    <w:rsid w:val="007C69EB"/>
    <w:rsid w:val="007F356C"/>
    <w:rsid w:val="007F5238"/>
    <w:rsid w:val="00801900"/>
    <w:rsid w:val="00806D31"/>
    <w:rsid w:val="00811A67"/>
    <w:rsid w:val="00822438"/>
    <w:rsid w:val="008245F2"/>
    <w:rsid w:val="0082728D"/>
    <w:rsid w:val="00867284"/>
    <w:rsid w:val="008735CE"/>
    <w:rsid w:val="00890B80"/>
    <w:rsid w:val="00897170"/>
    <w:rsid w:val="008A39F4"/>
    <w:rsid w:val="008B667C"/>
    <w:rsid w:val="008C1BD5"/>
    <w:rsid w:val="008C58EB"/>
    <w:rsid w:val="008D11AA"/>
    <w:rsid w:val="008E503E"/>
    <w:rsid w:val="008F07F8"/>
    <w:rsid w:val="00971FEC"/>
    <w:rsid w:val="009C5E12"/>
    <w:rsid w:val="009E6AB1"/>
    <w:rsid w:val="00A4221B"/>
    <w:rsid w:val="00A80444"/>
    <w:rsid w:val="00A91E3E"/>
    <w:rsid w:val="00AA26D3"/>
    <w:rsid w:val="00AD08D7"/>
    <w:rsid w:val="00AD5F5D"/>
    <w:rsid w:val="00B06B28"/>
    <w:rsid w:val="00B15E5F"/>
    <w:rsid w:val="00B273D8"/>
    <w:rsid w:val="00B74BB4"/>
    <w:rsid w:val="00B8655A"/>
    <w:rsid w:val="00B91BE5"/>
    <w:rsid w:val="00BD2DDA"/>
    <w:rsid w:val="00BE7DB8"/>
    <w:rsid w:val="00C16949"/>
    <w:rsid w:val="00C213A8"/>
    <w:rsid w:val="00C26C6B"/>
    <w:rsid w:val="00C4511E"/>
    <w:rsid w:val="00C56D81"/>
    <w:rsid w:val="00C60702"/>
    <w:rsid w:val="00C73851"/>
    <w:rsid w:val="00CF026C"/>
    <w:rsid w:val="00D47438"/>
    <w:rsid w:val="00D6322F"/>
    <w:rsid w:val="00D821AB"/>
    <w:rsid w:val="00D919C1"/>
    <w:rsid w:val="00D97DF0"/>
    <w:rsid w:val="00DA018C"/>
    <w:rsid w:val="00DC2010"/>
    <w:rsid w:val="00DD3DB0"/>
    <w:rsid w:val="00E03EF3"/>
    <w:rsid w:val="00E253E7"/>
    <w:rsid w:val="00E408B1"/>
    <w:rsid w:val="00E4672D"/>
    <w:rsid w:val="00E4776E"/>
    <w:rsid w:val="00E66C1F"/>
    <w:rsid w:val="00EA2AE3"/>
    <w:rsid w:val="00EB34C1"/>
    <w:rsid w:val="00F30593"/>
    <w:rsid w:val="00F37C9C"/>
    <w:rsid w:val="00F41865"/>
    <w:rsid w:val="00F516D8"/>
    <w:rsid w:val="00F67F25"/>
    <w:rsid w:val="00F705B9"/>
    <w:rsid w:val="00F77181"/>
    <w:rsid w:val="00FC4D1B"/>
    <w:rsid w:val="00FE42C0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0"/>
    <o:shapelayout v:ext="edit">
      <o:idmap v:ext="edit" data="1,2"/>
    </o:shapelayout>
  </w:shapeDefaults>
  <w:decimalSymbol w:val=","/>
  <w:listSeparator w:val=";"/>
  <w14:docId w14:val="56CFE646"/>
  <w15:chartTrackingRefBased/>
  <w15:docId w15:val="{A38ADF38-7B48-41E7-89BB-EF204FC6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pBdr>
        <w:top w:val="single" w:sz="12" w:space="1" w:color="auto"/>
      </w:pBdr>
      <w:ind w:left="142" w:right="424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both"/>
    </w:pPr>
    <w:rPr>
      <w:rFonts w:ascii="Arial" w:hAnsi="Arial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B865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Doc\akt&#1088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aktрем.dot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Elcom Ltd</Company>
  <LinksUpToDate>false</LinksUpToDate>
  <CharactersWithSpaces>5054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svetik</dc:creator>
  <cp:keywords/>
  <dc:description/>
  <cp:lastModifiedBy>Кирилл Фомин</cp:lastModifiedBy>
  <cp:revision>2</cp:revision>
  <cp:lastPrinted>2008-01-10T07:50:00Z</cp:lastPrinted>
  <dcterms:created xsi:type="dcterms:W3CDTF">2022-07-28T10:57:00Z</dcterms:created>
  <dcterms:modified xsi:type="dcterms:W3CDTF">2022-07-28T10:57:00Z</dcterms:modified>
</cp:coreProperties>
</file>